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4C57B5A" w14:textId="5BE83BDB" w:rsidR="001134C3" w:rsidRDefault="001134C3" w:rsidP="00D02802">
      <w:pPr>
        <w:suppressAutoHyphens w:val="0"/>
        <w:spacing w:line="256" w:lineRule="auto"/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Giro d’Italia C</w:t>
      </w:r>
      <w:r w:rsidR="008F62E9">
        <w:rPr>
          <w:rFonts w:ascii="Century Gothic" w:hAnsi="Century Gothic"/>
          <w:b/>
          <w:bCs/>
          <w:kern w:val="2"/>
          <w:sz w:val="28"/>
          <w:szCs w:val="28"/>
        </w:rPr>
        <w:t xml:space="preserve">ure palliative pediatriche, </w:t>
      </w:r>
      <w:r>
        <w:rPr>
          <w:rFonts w:ascii="Century Gothic" w:hAnsi="Century Gothic"/>
          <w:b/>
          <w:bCs/>
          <w:kern w:val="2"/>
          <w:sz w:val="28"/>
          <w:szCs w:val="28"/>
        </w:rPr>
        <w:t>tappa a Verona</w:t>
      </w:r>
    </w:p>
    <w:p w14:paraId="6890E590" w14:textId="77777777" w:rsidR="001134C3" w:rsidRDefault="001134C3" w:rsidP="00D02802">
      <w:pPr>
        <w:suppressAutoHyphens w:val="0"/>
        <w:spacing w:line="256" w:lineRule="auto"/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315ADA38" w14:textId="54F3C060" w:rsidR="00A3288F" w:rsidRPr="00D02802" w:rsidRDefault="00794407" w:rsidP="00794407">
      <w:pPr>
        <w:jc w:val="center"/>
        <w:rPr>
          <w:b/>
        </w:rPr>
      </w:pPr>
      <w:r w:rsidRPr="00794407">
        <w:rPr>
          <w:rFonts w:ascii="Century Gothic" w:hAnsi="Century Gothic"/>
          <w:b/>
          <w:bCs/>
          <w:kern w:val="2"/>
          <w:sz w:val="28"/>
          <w:szCs w:val="28"/>
        </w:rPr>
        <w:t xml:space="preserve">Tutti i progetti </w:t>
      </w:r>
      <w:proofErr w:type="spellStart"/>
      <w:r w:rsidRPr="00794407">
        <w:rPr>
          <w:rFonts w:ascii="Century Gothic" w:hAnsi="Century Gothic"/>
          <w:b/>
          <w:bCs/>
          <w:kern w:val="2"/>
          <w:sz w:val="28"/>
          <w:szCs w:val="28"/>
        </w:rPr>
        <w:t>Aoui</w:t>
      </w:r>
      <w:proofErr w:type="spellEnd"/>
      <w:r>
        <w:rPr>
          <w:rFonts w:ascii="Century Gothic" w:hAnsi="Century Gothic"/>
          <w:b/>
          <w:bCs/>
          <w:kern w:val="2"/>
          <w:sz w:val="28"/>
          <w:szCs w:val="28"/>
        </w:rPr>
        <w:t>:</w:t>
      </w:r>
      <w:r w:rsidRPr="00794407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r w:rsidR="001134C3" w:rsidRPr="008F62E9">
        <w:rPr>
          <w:rFonts w:ascii="Century Gothic" w:hAnsi="Century Gothic"/>
          <w:b/>
          <w:bCs/>
          <w:kern w:val="2"/>
          <w:sz w:val="28"/>
          <w:szCs w:val="28"/>
        </w:rPr>
        <w:t>“La tana di Nemo”</w:t>
      </w:r>
      <w:r w:rsidR="001134C3">
        <w:rPr>
          <w:rFonts w:ascii="Century Gothic" w:hAnsi="Century Gothic"/>
          <w:b/>
          <w:bCs/>
          <w:kern w:val="2"/>
          <w:sz w:val="28"/>
          <w:szCs w:val="28"/>
        </w:rPr>
        <w:t xml:space="preserve">, info </w:t>
      </w:r>
      <w:proofErr w:type="spellStart"/>
      <w:r w:rsidR="001134C3">
        <w:rPr>
          <w:rFonts w:ascii="Century Gothic" w:hAnsi="Century Gothic"/>
          <w:b/>
          <w:bCs/>
          <w:kern w:val="2"/>
          <w:sz w:val="28"/>
          <w:szCs w:val="28"/>
        </w:rPr>
        <w:t>point</w:t>
      </w:r>
      <w:proofErr w:type="spellEnd"/>
      <w:r w:rsidR="001134C3">
        <w:rPr>
          <w:rFonts w:ascii="Century Gothic" w:hAnsi="Century Gothic"/>
          <w:b/>
          <w:bCs/>
          <w:kern w:val="2"/>
          <w:sz w:val="28"/>
          <w:szCs w:val="28"/>
        </w:rPr>
        <w:t xml:space="preserve">, </w:t>
      </w:r>
      <w:proofErr w:type="spellStart"/>
      <w:r w:rsidR="00B14F5A">
        <w:rPr>
          <w:rFonts w:ascii="Century Gothic" w:hAnsi="Century Gothic"/>
          <w:b/>
          <w:bCs/>
          <w:kern w:val="2"/>
          <w:sz w:val="28"/>
          <w:szCs w:val="28"/>
        </w:rPr>
        <w:t>OspeDiario</w:t>
      </w:r>
      <w:proofErr w:type="spellEnd"/>
      <w:r w:rsidR="00B14F5A">
        <w:rPr>
          <w:rFonts w:ascii="Century Gothic" w:hAnsi="Century Gothic"/>
          <w:b/>
          <w:bCs/>
          <w:kern w:val="2"/>
          <w:sz w:val="28"/>
          <w:szCs w:val="28"/>
        </w:rPr>
        <w:t xml:space="preserve"> e case manager</w:t>
      </w:r>
      <w:r w:rsidR="001134C3"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</w:p>
    <w:p w14:paraId="63974203" w14:textId="77777777" w:rsidR="00E57256" w:rsidRPr="00D02802" w:rsidRDefault="00E57256" w:rsidP="00E57256">
      <w:pPr>
        <w:rPr>
          <w:b/>
        </w:rPr>
      </w:pPr>
    </w:p>
    <w:p w14:paraId="3CCC54B7" w14:textId="77777777" w:rsidR="00E57256" w:rsidRDefault="00E57256" w:rsidP="00E57256"/>
    <w:p w14:paraId="36082373" w14:textId="53D3FFDE" w:rsidR="00541E00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8C547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B14F5A">
        <w:rPr>
          <w:rFonts w:ascii="Century Gothic" w:hAnsi="Century Gothic" w:cs="Century Gothic"/>
          <w:kern w:val="2"/>
          <w:sz w:val="24"/>
          <w:szCs w:val="24"/>
        </w:rPr>
        <w:t>20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 xml:space="preserve"> maggio 2026</w:t>
      </w:r>
    </w:p>
    <w:p w14:paraId="6FF836A6" w14:textId="40701FCF" w:rsidR="006837B6" w:rsidRDefault="006837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15C7252" w14:textId="0A1DE78F" w:rsidR="000819D0" w:rsidRDefault="00E823EC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 xml:space="preserve">Anche quest’anno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aderisce </w:t>
      </w:r>
      <w:r w:rsidR="00794407">
        <w:rPr>
          <w:rFonts w:ascii="Century Gothic" w:hAnsi="Century Gothic" w:cs="Century Gothic"/>
          <w:kern w:val="2"/>
          <w:sz w:val="24"/>
          <w:szCs w:val="24"/>
        </w:rPr>
        <w:t>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l Giro d’Italia delle Cure </w:t>
      </w:r>
      <w:r w:rsidR="00B14F5A">
        <w:rPr>
          <w:rFonts w:ascii="Century Gothic" w:hAnsi="Century Gothic" w:cs="Century Gothic"/>
          <w:kern w:val="2"/>
          <w:sz w:val="24"/>
          <w:szCs w:val="24"/>
        </w:rPr>
        <w:t>palliative pediatriche</w:t>
      </w:r>
      <w:r w:rsidR="00843F71">
        <w:rPr>
          <w:rFonts w:ascii="Century Gothic" w:hAnsi="Century Gothic" w:cs="Century Gothic"/>
          <w:kern w:val="2"/>
          <w:sz w:val="24"/>
          <w:szCs w:val="24"/>
        </w:rPr>
        <w:t xml:space="preserve"> (Cpp)</w:t>
      </w:r>
      <w:r w:rsidR="001A56D5">
        <w:rPr>
          <w:rFonts w:ascii="Century Gothic" w:hAnsi="Century Gothic" w:cs="Century Gothic"/>
          <w:kern w:val="2"/>
          <w:sz w:val="24"/>
          <w:szCs w:val="24"/>
        </w:rPr>
        <w:t>, con</w:t>
      </w:r>
      <w:r w:rsidR="00794407">
        <w:rPr>
          <w:rFonts w:ascii="Century Gothic" w:hAnsi="Century Gothic" w:cs="Century Gothic"/>
          <w:kern w:val="2"/>
          <w:sz w:val="24"/>
          <w:szCs w:val="24"/>
        </w:rPr>
        <w:t xml:space="preserve"> una tappa che presenta</w:t>
      </w:r>
      <w:r w:rsidR="001A56D5">
        <w:rPr>
          <w:rFonts w:ascii="Century Gothic" w:hAnsi="Century Gothic" w:cs="Century Gothic"/>
          <w:kern w:val="2"/>
          <w:sz w:val="24"/>
          <w:szCs w:val="24"/>
        </w:rPr>
        <w:t xml:space="preserve"> quattro iniziative </w:t>
      </w:r>
      <w:r w:rsidR="00794407">
        <w:rPr>
          <w:rFonts w:ascii="Century Gothic" w:hAnsi="Century Gothic" w:cs="Century Gothic"/>
          <w:kern w:val="2"/>
          <w:sz w:val="24"/>
          <w:szCs w:val="24"/>
        </w:rPr>
        <w:t>al</w:t>
      </w:r>
      <w:r w:rsidR="001A56D5">
        <w:rPr>
          <w:rFonts w:ascii="Century Gothic" w:hAnsi="Century Gothic" w:cs="Century Gothic"/>
          <w:kern w:val="2"/>
          <w:sz w:val="24"/>
          <w:szCs w:val="24"/>
        </w:rPr>
        <w:t xml:space="preserve">l’Ospedale della donna e del Bambino di Borgo Trento. </w:t>
      </w:r>
    </w:p>
    <w:p w14:paraId="582C63EE" w14:textId="77777777" w:rsidR="00B14F5A" w:rsidRDefault="00B14F5A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B328079" w14:textId="6437B907" w:rsidR="000819D0" w:rsidRPr="00B14F5A" w:rsidRDefault="00794407" w:rsidP="00B14F5A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proofErr w:type="gramStart"/>
      <w:r>
        <w:rPr>
          <w:rFonts w:ascii="Century Gothic" w:hAnsi="Century Gothic" w:cs="Century Gothic"/>
          <w:kern w:val="2"/>
          <w:sz w:val="24"/>
          <w:szCs w:val="24"/>
        </w:rPr>
        <w:t>E’</w:t>
      </w:r>
      <w:proofErr w:type="gramEnd"/>
      <w:r>
        <w:rPr>
          <w:rFonts w:ascii="Century Gothic" w:hAnsi="Century Gothic" w:cs="Century Gothic"/>
          <w:kern w:val="2"/>
          <w:sz w:val="24"/>
          <w:szCs w:val="24"/>
        </w:rPr>
        <w:t xml:space="preserve"> stata presentata</w:t>
      </w:r>
      <w:r w:rsidR="000819D0">
        <w:rPr>
          <w:rFonts w:ascii="Century Gothic" w:hAnsi="Century Gothic" w:cs="Century Gothic"/>
          <w:kern w:val="2"/>
          <w:sz w:val="24"/>
          <w:szCs w:val="24"/>
        </w:rPr>
        <w:t xml:space="preserve"> “La tana di Nemo”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="000819D0" w:rsidRPr="00A03439">
        <w:rPr>
          <w:rFonts w:ascii="Century Gothic" w:hAnsi="Century Gothic"/>
          <w:sz w:val="24"/>
          <w:szCs w:val="24"/>
        </w:rPr>
        <w:t>un</w:t>
      </w:r>
      <w:r w:rsidR="00B14F5A">
        <w:rPr>
          <w:rFonts w:ascii="Century Gothic" w:hAnsi="Century Gothic"/>
          <w:sz w:val="24"/>
          <w:szCs w:val="24"/>
        </w:rPr>
        <w:t>o spazio n</w:t>
      </w:r>
      <w:r w:rsidR="000819D0" w:rsidRPr="00A03439">
        <w:rPr>
          <w:rFonts w:ascii="Century Gothic" w:hAnsi="Century Gothic"/>
          <w:sz w:val="24"/>
          <w:szCs w:val="24"/>
        </w:rPr>
        <w:t>el</w:t>
      </w:r>
      <w:r w:rsidR="001A56D5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piano degenze pediatriche</w:t>
      </w:r>
      <w:r w:rsidR="001A56D5">
        <w:rPr>
          <w:rFonts w:ascii="Century Gothic" w:hAnsi="Century Gothic"/>
          <w:sz w:val="24"/>
          <w:szCs w:val="24"/>
        </w:rPr>
        <w:t xml:space="preserve"> </w:t>
      </w:r>
      <w:r w:rsidR="000819D0" w:rsidRPr="00A03439">
        <w:rPr>
          <w:rFonts w:ascii="Century Gothic" w:hAnsi="Century Gothic"/>
          <w:sz w:val="24"/>
          <w:szCs w:val="24"/>
        </w:rPr>
        <w:t>“a misura di bambino”</w:t>
      </w:r>
      <w:r>
        <w:rPr>
          <w:rFonts w:ascii="Century Gothic" w:hAnsi="Century Gothic"/>
          <w:sz w:val="24"/>
          <w:szCs w:val="24"/>
        </w:rPr>
        <w:t>. I</w:t>
      </w:r>
      <w:r w:rsidR="000819D0" w:rsidRPr="00A03439">
        <w:rPr>
          <w:rFonts w:ascii="Century Gothic" w:hAnsi="Century Gothic"/>
          <w:sz w:val="24"/>
          <w:szCs w:val="24"/>
        </w:rPr>
        <w:t xml:space="preserve">n </w:t>
      </w:r>
      <w:r>
        <w:rPr>
          <w:rFonts w:ascii="Century Gothic" w:hAnsi="Century Gothic"/>
          <w:sz w:val="24"/>
          <w:szCs w:val="24"/>
        </w:rPr>
        <w:t>questa stanza ai piccoli pazienti</w:t>
      </w:r>
      <w:r w:rsidR="000819D0" w:rsidRPr="00A03439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verranno praticate le</w:t>
      </w:r>
      <w:r w:rsidR="001A56D5">
        <w:rPr>
          <w:rFonts w:ascii="Century Gothic" w:hAnsi="Century Gothic"/>
          <w:sz w:val="24"/>
          <w:szCs w:val="24"/>
        </w:rPr>
        <w:t xml:space="preserve"> </w:t>
      </w:r>
      <w:r w:rsidR="000819D0" w:rsidRPr="00A03439">
        <w:rPr>
          <w:rFonts w:ascii="Century Gothic" w:hAnsi="Century Gothic"/>
          <w:sz w:val="24"/>
          <w:szCs w:val="24"/>
        </w:rPr>
        <w:t xml:space="preserve">tecniche di </w:t>
      </w:r>
      <w:proofErr w:type="spellStart"/>
      <w:r w:rsidR="000819D0" w:rsidRPr="00A03439">
        <w:rPr>
          <w:rFonts w:ascii="Century Gothic" w:hAnsi="Century Gothic"/>
          <w:sz w:val="24"/>
          <w:szCs w:val="24"/>
        </w:rPr>
        <w:t>analgosedazione</w:t>
      </w:r>
      <w:proofErr w:type="spellEnd"/>
      <w:r>
        <w:rPr>
          <w:rFonts w:ascii="Century Gothic" w:hAnsi="Century Gothic"/>
          <w:sz w:val="24"/>
          <w:szCs w:val="24"/>
        </w:rPr>
        <w:t xml:space="preserve"> in cui contesto accogliente e colorato, ma soprattutto senza il trasferimento del bambino in Terapia intensiva pediatrica</w:t>
      </w:r>
      <w:r w:rsidR="000819D0" w:rsidRPr="00A03439">
        <w:rPr>
          <w:rFonts w:ascii="Century Gothic" w:hAnsi="Century Gothic"/>
          <w:sz w:val="24"/>
          <w:szCs w:val="24"/>
        </w:rPr>
        <w:t>.</w:t>
      </w:r>
      <w:r w:rsidR="000819D0">
        <w:rPr>
          <w:rFonts w:ascii="Century Gothic" w:hAnsi="Century Gothic"/>
          <w:sz w:val="24"/>
          <w:szCs w:val="24"/>
        </w:rPr>
        <w:t xml:space="preserve"> </w:t>
      </w:r>
      <w:r w:rsidR="00B14F5A">
        <w:rPr>
          <w:rFonts w:ascii="Century Gothic" w:hAnsi="Century Gothic"/>
          <w:sz w:val="24"/>
          <w:szCs w:val="24"/>
        </w:rPr>
        <w:t>Quest</w:t>
      </w:r>
      <w:r>
        <w:rPr>
          <w:rFonts w:ascii="Century Gothic" w:hAnsi="Century Gothic"/>
          <w:sz w:val="24"/>
          <w:szCs w:val="24"/>
        </w:rPr>
        <w:t>a modalità</w:t>
      </w:r>
      <w:r w:rsidR="00B14F5A">
        <w:rPr>
          <w:rFonts w:ascii="Century Gothic" w:hAnsi="Century Gothic"/>
          <w:sz w:val="24"/>
          <w:szCs w:val="24"/>
        </w:rPr>
        <w:t xml:space="preserve"> </w:t>
      </w:r>
      <w:r w:rsidR="000819D0" w:rsidRPr="00A03439">
        <w:rPr>
          <w:rFonts w:ascii="Century Gothic" w:hAnsi="Century Gothic"/>
          <w:sz w:val="24"/>
          <w:szCs w:val="24"/>
        </w:rPr>
        <w:t>ridu</w:t>
      </w:r>
      <w:r>
        <w:rPr>
          <w:rFonts w:ascii="Century Gothic" w:hAnsi="Century Gothic"/>
          <w:sz w:val="24"/>
          <w:szCs w:val="24"/>
        </w:rPr>
        <w:t>c</w:t>
      </w:r>
      <w:r w:rsidR="000819D0" w:rsidRPr="00A03439">
        <w:rPr>
          <w:rFonts w:ascii="Century Gothic" w:hAnsi="Century Gothic"/>
          <w:sz w:val="24"/>
          <w:szCs w:val="24"/>
        </w:rPr>
        <w:t xml:space="preserve">e </w:t>
      </w:r>
      <w:r w:rsidR="00B14F5A">
        <w:rPr>
          <w:rFonts w:ascii="Century Gothic" w:hAnsi="Century Gothic"/>
          <w:sz w:val="24"/>
          <w:szCs w:val="24"/>
        </w:rPr>
        <w:t>dolore e s</w:t>
      </w:r>
      <w:r w:rsidR="00977A72">
        <w:rPr>
          <w:rFonts w:ascii="Century Gothic" w:hAnsi="Century Gothic"/>
          <w:sz w:val="24"/>
          <w:szCs w:val="24"/>
        </w:rPr>
        <w:t xml:space="preserve">tress correlati alle procedure. Ne usufruiranno </w:t>
      </w:r>
      <w:r w:rsidR="000819D0">
        <w:rPr>
          <w:rFonts w:ascii="Century Gothic" w:hAnsi="Century Gothic"/>
          <w:sz w:val="24"/>
          <w:szCs w:val="24"/>
        </w:rPr>
        <w:t xml:space="preserve">i bambini ricoverati al 5° </w:t>
      </w:r>
      <w:r w:rsidR="00B14F5A">
        <w:rPr>
          <w:rFonts w:ascii="Century Gothic" w:hAnsi="Century Gothic"/>
          <w:sz w:val="24"/>
          <w:szCs w:val="24"/>
        </w:rPr>
        <w:t xml:space="preserve">piano, </w:t>
      </w:r>
      <w:proofErr w:type="spellStart"/>
      <w:r w:rsidR="000819D0">
        <w:rPr>
          <w:rFonts w:ascii="Century Gothic" w:hAnsi="Century Gothic"/>
          <w:sz w:val="24"/>
          <w:szCs w:val="24"/>
        </w:rPr>
        <w:t>pad</w:t>
      </w:r>
      <w:proofErr w:type="spellEnd"/>
      <w:r w:rsidR="000819D0">
        <w:rPr>
          <w:rFonts w:ascii="Century Gothic" w:hAnsi="Century Gothic"/>
          <w:sz w:val="24"/>
          <w:szCs w:val="24"/>
        </w:rPr>
        <w:t>. 30</w:t>
      </w:r>
      <w:r w:rsidR="00B14F5A">
        <w:rPr>
          <w:rFonts w:ascii="Century Gothic" w:hAnsi="Century Gothic"/>
          <w:sz w:val="24"/>
          <w:szCs w:val="24"/>
        </w:rPr>
        <w:t xml:space="preserve"> a Borgo Trento</w:t>
      </w:r>
      <w:r w:rsidR="000819D0">
        <w:rPr>
          <w:rFonts w:ascii="Century Gothic" w:hAnsi="Century Gothic"/>
          <w:sz w:val="24"/>
          <w:szCs w:val="24"/>
        </w:rPr>
        <w:t>, delle Unità</w:t>
      </w:r>
      <w:r w:rsidR="00B14F5A">
        <w:rPr>
          <w:rFonts w:ascii="Century Gothic" w:hAnsi="Century Gothic"/>
          <w:sz w:val="24"/>
          <w:szCs w:val="24"/>
        </w:rPr>
        <w:t>:</w:t>
      </w:r>
      <w:r w:rsidR="000819D0">
        <w:rPr>
          <w:rFonts w:ascii="Century Gothic" w:hAnsi="Century Gothic"/>
          <w:sz w:val="24"/>
          <w:szCs w:val="24"/>
        </w:rPr>
        <w:t xml:space="preserve"> </w:t>
      </w:r>
      <w:r w:rsidR="00B14F5A" w:rsidRPr="00B14F5A">
        <w:rPr>
          <w:rFonts w:ascii="Century Gothic" w:hAnsi="Century Gothic"/>
          <w:sz w:val="24"/>
          <w:szCs w:val="24"/>
        </w:rPr>
        <w:t>Pediatria B e C, Neuropsichiatria, Cardiochirurgia pediatrica.</w:t>
      </w:r>
    </w:p>
    <w:p w14:paraId="4D76AD8F" w14:textId="4394A58A" w:rsidR="006270B3" w:rsidRDefault="006270B3" w:rsidP="000819D0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389F6EA2" w14:textId="4D7AD4AA" w:rsidR="006270B3" w:rsidRPr="00A03439" w:rsidRDefault="001A56D5" w:rsidP="000819D0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r w:rsidRPr="001A56D5">
        <w:rPr>
          <w:rFonts w:ascii="Century Gothic" w:hAnsi="Century Gothic"/>
          <w:b/>
          <w:sz w:val="24"/>
          <w:szCs w:val="24"/>
        </w:rPr>
        <w:t>Info point sala mostre.</w:t>
      </w:r>
      <w:r>
        <w:rPr>
          <w:rFonts w:ascii="Century Gothic" w:hAnsi="Century Gothic"/>
          <w:sz w:val="24"/>
          <w:szCs w:val="24"/>
        </w:rPr>
        <w:t xml:space="preserve"> </w:t>
      </w:r>
      <w:r w:rsidR="006270B3">
        <w:rPr>
          <w:rFonts w:ascii="Century Gothic" w:hAnsi="Century Gothic"/>
          <w:sz w:val="24"/>
          <w:szCs w:val="24"/>
        </w:rPr>
        <w:t xml:space="preserve">Nella sala mostre del </w:t>
      </w:r>
      <w:r w:rsidR="00794407">
        <w:rPr>
          <w:rFonts w:ascii="Century Gothic" w:hAnsi="Century Gothic"/>
          <w:sz w:val="24"/>
          <w:szCs w:val="24"/>
        </w:rPr>
        <w:t>P</w:t>
      </w:r>
      <w:r w:rsidR="006270B3">
        <w:rPr>
          <w:rFonts w:ascii="Century Gothic" w:hAnsi="Century Gothic"/>
          <w:sz w:val="24"/>
          <w:szCs w:val="24"/>
        </w:rPr>
        <w:t xml:space="preserve">olo Confortini </w:t>
      </w:r>
      <w:r w:rsidR="00794407">
        <w:rPr>
          <w:rFonts w:ascii="Century Gothic" w:hAnsi="Century Gothic"/>
          <w:sz w:val="24"/>
          <w:szCs w:val="24"/>
        </w:rPr>
        <w:t>a</w:t>
      </w:r>
      <w:r w:rsidR="006270B3">
        <w:rPr>
          <w:rFonts w:ascii="Century Gothic" w:hAnsi="Century Gothic"/>
          <w:sz w:val="24"/>
          <w:szCs w:val="24"/>
        </w:rPr>
        <w:t xml:space="preserve"> Borgo Trento è stato organizzato un </w:t>
      </w:r>
      <w:r w:rsidR="00B14F5A" w:rsidRPr="00B14F5A">
        <w:rPr>
          <w:rFonts w:ascii="Century Gothic" w:hAnsi="Century Gothic"/>
          <w:b/>
          <w:sz w:val="24"/>
          <w:szCs w:val="24"/>
        </w:rPr>
        <w:t>info point</w:t>
      </w:r>
      <w:r w:rsidR="00B14F5A">
        <w:rPr>
          <w:rFonts w:ascii="Century Gothic" w:hAnsi="Century Gothic"/>
          <w:sz w:val="24"/>
          <w:szCs w:val="24"/>
        </w:rPr>
        <w:t xml:space="preserve"> </w:t>
      </w:r>
      <w:r w:rsidR="00625DBB">
        <w:rPr>
          <w:rFonts w:ascii="Century Gothic" w:hAnsi="Century Gothic"/>
          <w:sz w:val="24"/>
          <w:szCs w:val="24"/>
        </w:rPr>
        <w:t xml:space="preserve">di incontro con i professionisti </w:t>
      </w:r>
      <w:proofErr w:type="spellStart"/>
      <w:r w:rsidR="00625DBB">
        <w:rPr>
          <w:rFonts w:ascii="Century Gothic" w:hAnsi="Century Gothic"/>
          <w:sz w:val="24"/>
          <w:szCs w:val="24"/>
        </w:rPr>
        <w:t>Aoui</w:t>
      </w:r>
      <w:proofErr w:type="spellEnd"/>
      <w:r w:rsidR="006270B3">
        <w:rPr>
          <w:rFonts w:ascii="Century Gothic" w:hAnsi="Century Gothic"/>
          <w:sz w:val="24"/>
          <w:szCs w:val="24"/>
        </w:rPr>
        <w:t xml:space="preserve"> </w:t>
      </w:r>
      <w:r w:rsidR="00625DBB">
        <w:rPr>
          <w:rFonts w:ascii="Century Gothic" w:hAnsi="Century Gothic"/>
          <w:sz w:val="24"/>
          <w:szCs w:val="24"/>
        </w:rPr>
        <w:t>per</w:t>
      </w:r>
      <w:r w:rsidR="006270B3">
        <w:rPr>
          <w:rFonts w:ascii="Century Gothic" w:hAnsi="Century Gothic"/>
          <w:sz w:val="24"/>
          <w:szCs w:val="24"/>
        </w:rPr>
        <w:t xml:space="preserve"> una p</w:t>
      </w:r>
      <w:r w:rsidR="006270B3" w:rsidRPr="006270B3">
        <w:rPr>
          <w:rFonts w:ascii="Century Gothic" w:hAnsi="Century Gothic"/>
          <w:sz w:val="24"/>
          <w:szCs w:val="24"/>
        </w:rPr>
        <w:t>anor</w:t>
      </w:r>
      <w:r w:rsidR="006270B3">
        <w:rPr>
          <w:rFonts w:ascii="Century Gothic" w:hAnsi="Century Gothic"/>
          <w:sz w:val="24"/>
          <w:szCs w:val="24"/>
        </w:rPr>
        <w:t>amica sulle C</w:t>
      </w:r>
      <w:r w:rsidR="00843F71">
        <w:rPr>
          <w:rFonts w:ascii="Century Gothic" w:hAnsi="Century Gothic"/>
          <w:sz w:val="24"/>
          <w:szCs w:val="24"/>
        </w:rPr>
        <w:t>pp</w:t>
      </w:r>
      <w:r w:rsidR="006270B3">
        <w:rPr>
          <w:rFonts w:ascii="Century Gothic" w:hAnsi="Century Gothic"/>
          <w:sz w:val="24"/>
          <w:szCs w:val="24"/>
        </w:rPr>
        <w:t xml:space="preserve">. L’incontro </w:t>
      </w:r>
      <w:r w:rsidR="00625DBB">
        <w:rPr>
          <w:rFonts w:ascii="Century Gothic" w:hAnsi="Century Gothic"/>
          <w:sz w:val="24"/>
          <w:szCs w:val="24"/>
        </w:rPr>
        <w:t>era</w:t>
      </w:r>
      <w:r w:rsidR="006270B3">
        <w:rPr>
          <w:rFonts w:ascii="Century Gothic" w:hAnsi="Century Gothic"/>
          <w:sz w:val="24"/>
          <w:szCs w:val="24"/>
        </w:rPr>
        <w:t xml:space="preserve"> rivolto agli specialisti per promuovere la cultura delle Cure palliative pediatriche trasversalmente a tutte le </w:t>
      </w:r>
      <w:r w:rsidR="00625DBB">
        <w:rPr>
          <w:rFonts w:ascii="Century Gothic" w:hAnsi="Century Gothic"/>
          <w:sz w:val="24"/>
          <w:szCs w:val="24"/>
        </w:rPr>
        <w:t>é</w:t>
      </w:r>
      <w:r w:rsidR="006270B3">
        <w:rPr>
          <w:rFonts w:ascii="Century Gothic" w:hAnsi="Century Gothic"/>
          <w:sz w:val="24"/>
          <w:szCs w:val="24"/>
        </w:rPr>
        <w:t xml:space="preserve">quipe ospedaliere. </w:t>
      </w:r>
    </w:p>
    <w:p w14:paraId="248450F3" w14:textId="61565E0D" w:rsidR="000819D0" w:rsidRDefault="000819D0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2F44942D" w14:textId="1235CD82" w:rsidR="006270B3" w:rsidRDefault="006270B3" w:rsidP="006270B3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  <w:proofErr w:type="spellStart"/>
      <w:r w:rsidRPr="00A03439">
        <w:rPr>
          <w:rFonts w:ascii="Century Gothic" w:hAnsi="Century Gothic"/>
          <w:b/>
          <w:sz w:val="24"/>
          <w:szCs w:val="24"/>
        </w:rPr>
        <w:t>Ospe</w:t>
      </w:r>
      <w:proofErr w:type="spellEnd"/>
      <w:r w:rsidRPr="00A03439">
        <w:rPr>
          <w:rFonts w:ascii="Century Gothic" w:hAnsi="Century Gothic"/>
          <w:b/>
          <w:sz w:val="24"/>
          <w:szCs w:val="24"/>
        </w:rPr>
        <w:t xml:space="preserve">-diario. </w:t>
      </w:r>
      <w:r>
        <w:rPr>
          <w:rFonts w:ascii="Century Gothic" w:hAnsi="Century Gothic"/>
          <w:sz w:val="24"/>
          <w:szCs w:val="24"/>
        </w:rPr>
        <w:t xml:space="preserve">All’arrivo in reparto </w:t>
      </w:r>
      <w:r w:rsidRPr="00A03439">
        <w:rPr>
          <w:rFonts w:ascii="Century Gothic" w:hAnsi="Century Gothic"/>
          <w:sz w:val="24"/>
          <w:szCs w:val="24"/>
        </w:rPr>
        <w:t>viene consegnato a ciascun paziente u</w:t>
      </w:r>
      <w:r w:rsidR="00B14F5A">
        <w:rPr>
          <w:rFonts w:ascii="Century Gothic" w:hAnsi="Century Gothic"/>
          <w:sz w:val="24"/>
          <w:szCs w:val="24"/>
        </w:rPr>
        <w:t>n diario di degenza chiamato “</w:t>
      </w:r>
      <w:proofErr w:type="spellStart"/>
      <w:r w:rsidRPr="00A03439">
        <w:rPr>
          <w:rFonts w:ascii="Century Gothic" w:hAnsi="Century Gothic"/>
          <w:sz w:val="24"/>
          <w:szCs w:val="24"/>
        </w:rPr>
        <w:t>OspeDiario</w:t>
      </w:r>
      <w:proofErr w:type="spellEnd"/>
      <w:r w:rsidR="00B14F5A">
        <w:rPr>
          <w:rFonts w:ascii="Century Gothic" w:hAnsi="Century Gothic"/>
          <w:sz w:val="24"/>
          <w:szCs w:val="24"/>
        </w:rPr>
        <w:t>”</w:t>
      </w:r>
      <w:r w:rsidR="00625DBB">
        <w:rPr>
          <w:rFonts w:ascii="Century Gothic" w:hAnsi="Century Gothic"/>
          <w:sz w:val="24"/>
          <w:szCs w:val="24"/>
        </w:rPr>
        <w:t xml:space="preserve">, </w:t>
      </w:r>
      <w:r w:rsidRPr="00A03439">
        <w:rPr>
          <w:rFonts w:ascii="Century Gothic" w:hAnsi="Century Gothic"/>
          <w:sz w:val="24"/>
          <w:szCs w:val="24"/>
        </w:rPr>
        <w:t xml:space="preserve">i bambini e i ragazzi possono scrivere, disegnare o esprimere liberamente la propria esperienza nel rispetto della loro privacy. </w:t>
      </w:r>
      <w:r>
        <w:rPr>
          <w:rFonts w:ascii="Century Gothic" w:hAnsi="Century Gothic"/>
          <w:sz w:val="24"/>
          <w:szCs w:val="24"/>
        </w:rPr>
        <w:t xml:space="preserve">Sulla copertina è presente una lontra di nome </w:t>
      </w:r>
      <w:proofErr w:type="spellStart"/>
      <w:r>
        <w:rPr>
          <w:rFonts w:ascii="Century Gothic" w:hAnsi="Century Gothic"/>
          <w:sz w:val="24"/>
          <w:szCs w:val="24"/>
        </w:rPr>
        <w:t>Kai</w:t>
      </w:r>
      <w:proofErr w:type="spellEnd"/>
      <w:r>
        <w:rPr>
          <w:rFonts w:ascii="Century Gothic" w:hAnsi="Century Gothic"/>
          <w:sz w:val="24"/>
          <w:szCs w:val="24"/>
        </w:rPr>
        <w:t xml:space="preserve">, che </w:t>
      </w:r>
      <w:r w:rsidR="00625DBB">
        <w:rPr>
          <w:rFonts w:ascii="Century Gothic" w:hAnsi="Century Gothic"/>
          <w:sz w:val="24"/>
          <w:szCs w:val="24"/>
        </w:rPr>
        <w:t>li</w:t>
      </w:r>
      <w:r>
        <w:rPr>
          <w:rFonts w:ascii="Century Gothic" w:hAnsi="Century Gothic"/>
          <w:sz w:val="24"/>
          <w:szCs w:val="24"/>
        </w:rPr>
        <w:t xml:space="preserve"> aiuta a indicare dove provano dolore e darne un valore in una scala. L’iniziativa è attiva nei reparti </w:t>
      </w:r>
      <w:r w:rsidR="00843F71">
        <w:rPr>
          <w:rFonts w:ascii="Century Gothic" w:hAnsi="Century Gothic"/>
          <w:sz w:val="24"/>
          <w:szCs w:val="24"/>
        </w:rPr>
        <w:t xml:space="preserve">pediatrici del </w:t>
      </w:r>
      <w:r>
        <w:rPr>
          <w:rFonts w:ascii="Century Gothic" w:hAnsi="Century Gothic"/>
          <w:sz w:val="24"/>
          <w:szCs w:val="24"/>
        </w:rPr>
        <w:t>5° piano, ma è in corso la v</w:t>
      </w:r>
      <w:r w:rsidR="001A56D5">
        <w:rPr>
          <w:rFonts w:ascii="Century Gothic" w:hAnsi="Century Gothic"/>
          <w:sz w:val="24"/>
          <w:szCs w:val="24"/>
        </w:rPr>
        <w:t>alutazione dell’estensione del p</w:t>
      </w:r>
      <w:r>
        <w:rPr>
          <w:rFonts w:ascii="Century Gothic" w:hAnsi="Century Gothic"/>
          <w:sz w:val="24"/>
          <w:szCs w:val="24"/>
        </w:rPr>
        <w:t xml:space="preserve">rogetto. </w:t>
      </w:r>
    </w:p>
    <w:p w14:paraId="22ECD998" w14:textId="6FE7C5DD" w:rsidR="00B14F5A" w:rsidRDefault="00B14F5A" w:rsidP="006270B3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5BDB4AB9" w14:textId="31419393" w:rsidR="00B14F5A" w:rsidRPr="00B14F5A" w:rsidRDefault="00625DBB" w:rsidP="00B14F5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kern w:val="2"/>
          <w:sz w:val="24"/>
          <w:szCs w:val="24"/>
        </w:rPr>
        <w:t>I sanitari di riferimento</w:t>
      </w:r>
      <w:r w:rsidR="001A56D5" w:rsidRPr="001A56D5">
        <w:rPr>
          <w:rFonts w:ascii="Century Gothic" w:hAnsi="Century Gothic" w:cs="Century Gothic"/>
          <w:b/>
          <w:kern w:val="2"/>
          <w:sz w:val="24"/>
          <w:szCs w:val="24"/>
        </w:rPr>
        <w:t>.</w:t>
      </w:r>
      <w:r w:rsidR="001A56D5">
        <w:rPr>
          <w:rFonts w:ascii="Century Gothic" w:hAnsi="Century Gothic" w:cs="Century Gothic"/>
          <w:kern w:val="2"/>
          <w:sz w:val="24"/>
          <w:szCs w:val="24"/>
        </w:rPr>
        <w:t xml:space="preserve"> L</w:t>
      </w:r>
      <w:r w:rsidR="00B14F5A">
        <w:rPr>
          <w:rFonts w:ascii="Century Gothic" w:hAnsi="Century Gothic" w:cs="Century Gothic"/>
          <w:kern w:val="2"/>
          <w:sz w:val="24"/>
          <w:szCs w:val="24"/>
        </w:rPr>
        <w:t>a novità 2026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per le CPP in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="00B14F5A">
        <w:rPr>
          <w:rFonts w:ascii="Century Gothic" w:hAnsi="Century Gothic" w:cs="Century Gothic"/>
          <w:kern w:val="2"/>
          <w:sz w:val="24"/>
          <w:szCs w:val="24"/>
        </w:rPr>
        <w:t xml:space="preserve"> è l’introduzione </w:t>
      </w:r>
      <w:r w:rsidR="00B14F5A" w:rsidRPr="00B14F5A">
        <w:rPr>
          <w:rFonts w:ascii="Century Gothic" w:hAnsi="Century Gothic" w:cs="Century Gothic"/>
          <w:kern w:val="2"/>
          <w:sz w:val="24"/>
          <w:szCs w:val="24"/>
        </w:rPr>
        <w:t>d</w:t>
      </w:r>
      <w:r>
        <w:rPr>
          <w:rFonts w:ascii="Century Gothic" w:hAnsi="Century Gothic" w:cs="Century Gothic"/>
          <w:kern w:val="2"/>
          <w:sz w:val="24"/>
          <w:szCs w:val="24"/>
        </w:rPr>
        <w:t>i due</w:t>
      </w:r>
      <w:r w:rsidR="00B14F5A" w:rsidRPr="00B14F5A">
        <w:rPr>
          <w:rFonts w:ascii="Century Gothic" w:hAnsi="Century Gothic" w:cs="Century Gothic"/>
          <w:kern w:val="2"/>
          <w:sz w:val="24"/>
          <w:szCs w:val="24"/>
        </w:rPr>
        <w:t xml:space="preserve"> figur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e dedicate: </w:t>
      </w:r>
      <w:r w:rsidRPr="00625DBB">
        <w:rPr>
          <w:rFonts w:ascii="Century Gothic" w:hAnsi="Century Gothic" w:cs="Century Gothic"/>
          <w:kern w:val="2"/>
          <w:sz w:val="24"/>
          <w:szCs w:val="24"/>
        </w:rPr>
        <w:t>il dott. Giuseppe Pagano responsabile Cpp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e medico della Terapia intensiva pediatrica; la dott.ssa Lucia Pozzuoli</w:t>
      </w:r>
      <w:r w:rsidR="00B14F5A" w:rsidRPr="00B14F5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infermiera </w:t>
      </w:r>
      <w:r w:rsidR="00B14F5A" w:rsidRPr="00625DBB">
        <w:rPr>
          <w:rFonts w:ascii="Century Gothic" w:hAnsi="Century Gothic" w:cs="Century Gothic"/>
          <w:kern w:val="2"/>
          <w:sz w:val="24"/>
          <w:szCs w:val="24"/>
        </w:rPr>
        <w:t>case manager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B14F5A" w:rsidRPr="00B14F5A">
        <w:rPr>
          <w:rFonts w:ascii="Century Gothic" w:hAnsi="Century Gothic" w:cs="Century Gothic"/>
          <w:kern w:val="2"/>
          <w:sz w:val="24"/>
          <w:szCs w:val="24"/>
        </w:rPr>
        <w:t>che accompagna il paziente e interagisce con le diverse Unità</w:t>
      </w:r>
      <w:r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299E9ACF" w14:textId="77777777" w:rsidR="00B14F5A" w:rsidRDefault="00B14F5A" w:rsidP="006270B3">
      <w:pPr>
        <w:suppressAutoHyphens w:val="0"/>
        <w:spacing w:line="256" w:lineRule="auto"/>
        <w:jc w:val="both"/>
        <w:rPr>
          <w:rFonts w:ascii="Century Gothic" w:hAnsi="Century Gothic"/>
          <w:sz w:val="24"/>
          <w:szCs w:val="24"/>
        </w:rPr>
      </w:pPr>
    </w:p>
    <w:p w14:paraId="2350AA1A" w14:textId="77777777" w:rsidR="006270B3" w:rsidRDefault="006270B3" w:rsidP="006271B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1941756" w14:textId="5A5F0898" w:rsidR="00031454" w:rsidRDefault="006270B3" w:rsidP="003A357D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6270B3">
        <w:rPr>
          <w:rFonts w:ascii="Century Gothic" w:hAnsi="Century Gothic" w:cs="Century Gothic"/>
          <w:b/>
          <w:kern w:val="2"/>
          <w:sz w:val="24"/>
          <w:szCs w:val="24"/>
        </w:rPr>
        <w:lastRenderedPageBreak/>
        <w:t>C</w:t>
      </w:r>
      <w:r w:rsidR="00843F71">
        <w:rPr>
          <w:rFonts w:ascii="Century Gothic" w:hAnsi="Century Gothic" w:cs="Century Gothic"/>
          <w:b/>
          <w:kern w:val="2"/>
          <w:sz w:val="24"/>
          <w:szCs w:val="24"/>
        </w:rPr>
        <w:t xml:space="preserve">ure palliative pediatriche. </w:t>
      </w:r>
      <w:r w:rsidR="006271B4" w:rsidRPr="006271B4">
        <w:rPr>
          <w:rFonts w:ascii="Century Gothic" w:hAnsi="Century Gothic" w:cs="Century Gothic"/>
          <w:kern w:val="2"/>
          <w:sz w:val="24"/>
          <w:szCs w:val="24"/>
        </w:rPr>
        <w:t>I bambini hanno una memoria del dolore molto più attiva rispetto agli</w:t>
      </w:r>
      <w:r w:rsidR="006271B4">
        <w:rPr>
          <w:rFonts w:ascii="Century Gothic" w:hAnsi="Century Gothic" w:cs="Century Gothic"/>
          <w:kern w:val="2"/>
          <w:sz w:val="24"/>
          <w:szCs w:val="24"/>
        </w:rPr>
        <w:t xml:space="preserve"> adulti e le esperienze di cure </w:t>
      </w:r>
      <w:r w:rsidR="006271B4" w:rsidRPr="006271B4">
        <w:rPr>
          <w:rFonts w:ascii="Century Gothic" w:hAnsi="Century Gothic" w:cs="Century Gothic"/>
          <w:kern w:val="2"/>
          <w:sz w:val="24"/>
          <w:szCs w:val="24"/>
        </w:rPr>
        <w:t>dolorose possono interferire con la costruzione della loro identità psicologica.</w:t>
      </w:r>
      <w:r w:rsidR="00031454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3A357D">
        <w:rPr>
          <w:rFonts w:ascii="Century Gothic" w:hAnsi="Century Gothic" w:cs="Century Gothic"/>
          <w:kern w:val="2"/>
          <w:sz w:val="24"/>
          <w:szCs w:val="24"/>
        </w:rPr>
        <w:t xml:space="preserve">In Italia, circa 30.000 bambini e adolescenti convivono con patologie inguaribili che richiedono cure palliative pediatriche (Cpp), un approccio multidimensionale che offre al minore e alla sua famiglia supporto nella gestione di malattie che vanno oltre quella oncologica. Tuttavia, la loro diffusione sul territorio è ancora frammentata e insufficiente, e ad oggi </w:t>
      </w:r>
      <w:r w:rsidR="00625DBB">
        <w:rPr>
          <w:rFonts w:ascii="Century Gothic" w:hAnsi="Century Gothic" w:cs="Century Gothic"/>
          <w:kern w:val="2"/>
          <w:sz w:val="24"/>
          <w:szCs w:val="24"/>
        </w:rPr>
        <w:t>sono ancora pochi</w:t>
      </w:r>
      <w:r w:rsidR="00407BF0">
        <w:rPr>
          <w:rFonts w:ascii="Century Gothic" w:hAnsi="Century Gothic" w:cs="Century Gothic"/>
          <w:kern w:val="2"/>
          <w:sz w:val="24"/>
          <w:szCs w:val="24"/>
        </w:rPr>
        <w:t xml:space="preserve"> i piccoli pazienti</w:t>
      </w:r>
      <w:r w:rsidR="003A357D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407BF0">
        <w:rPr>
          <w:rFonts w:ascii="Century Gothic" w:hAnsi="Century Gothic" w:cs="Century Gothic"/>
          <w:kern w:val="2"/>
          <w:sz w:val="24"/>
          <w:szCs w:val="24"/>
        </w:rPr>
        <w:t>che</w:t>
      </w:r>
      <w:r w:rsidR="003A357D">
        <w:rPr>
          <w:rFonts w:ascii="Century Gothic" w:hAnsi="Century Gothic" w:cs="Century Gothic"/>
          <w:kern w:val="2"/>
          <w:sz w:val="24"/>
          <w:szCs w:val="24"/>
        </w:rPr>
        <w:t xml:space="preserve"> acced</w:t>
      </w:r>
      <w:r w:rsidR="00407BF0">
        <w:rPr>
          <w:rFonts w:ascii="Century Gothic" w:hAnsi="Century Gothic" w:cs="Century Gothic"/>
          <w:kern w:val="2"/>
          <w:sz w:val="24"/>
          <w:szCs w:val="24"/>
        </w:rPr>
        <w:t>ono</w:t>
      </w:r>
      <w:r w:rsidR="003A357D">
        <w:rPr>
          <w:rFonts w:ascii="Century Gothic" w:hAnsi="Century Gothic" w:cs="Century Gothic"/>
          <w:kern w:val="2"/>
          <w:sz w:val="24"/>
          <w:szCs w:val="24"/>
        </w:rPr>
        <w:t xml:space="preserve"> a queste cure.</w:t>
      </w:r>
      <w:r w:rsidR="001A56D5">
        <w:rPr>
          <w:rFonts w:ascii="Century Gothic" w:hAnsi="Century Gothic" w:cs="Century Gothic"/>
          <w:kern w:val="2"/>
          <w:sz w:val="24"/>
          <w:szCs w:val="24"/>
        </w:rPr>
        <w:t xml:space="preserve"> </w:t>
      </w:r>
    </w:p>
    <w:p w14:paraId="3ADAA28E" w14:textId="44FD0300" w:rsidR="00031454" w:rsidRDefault="00031454" w:rsidP="0003145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C5CEDD1" w14:textId="509A3B3B" w:rsidR="00883AA0" w:rsidRDefault="00031454" w:rsidP="0003145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031454">
        <w:rPr>
          <w:rFonts w:ascii="Century Gothic" w:hAnsi="Century Gothic" w:cs="Century Gothic"/>
          <w:b/>
          <w:kern w:val="2"/>
          <w:sz w:val="24"/>
          <w:szCs w:val="24"/>
        </w:rPr>
        <w:t xml:space="preserve">Fondazione Maruzza. </w:t>
      </w:r>
      <w:r>
        <w:rPr>
          <w:rFonts w:ascii="Century Gothic" w:hAnsi="Century Gothic" w:cs="Century Gothic"/>
          <w:kern w:val="2"/>
          <w:sz w:val="24"/>
          <w:szCs w:val="24"/>
        </w:rPr>
        <w:t>D</w:t>
      </w:r>
      <w:r w:rsidRPr="00031454">
        <w:rPr>
          <w:rFonts w:ascii="Century Gothic" w:hAnsi="Century Gothic" w:cs="Century Gothic"/>
          <w:kern w:val="2"/>
          <w:sz w:val="24"/>
          <w:szCs w:val="24"/>
        </w:rPr>
        <w:t>a oltre 25 anni i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mpegnata nella promozione delle </w:t>
      </w:r>
      <w:r w:rsidRPr="00031454">
        <w:rPr>
          <w:rFonts w:ascii="Century Gothic" w:hAnsi="Century Gothic" w:cs="Century Gothic"/>
          <w:kern w:val="2"/>
          <w:sz w:val="24"/>
          <w:szCs w:val="24"/>
        </w:rPr>
        <w:t xml:space="preserve">cure palliative pediatriche, </w:t>
      </w:r>
      <w:r>
        <w:rPr>
          <w:rFonts w:ascii="Century Gothic" w:hAnsi="Century Gothic" w:cs="Century Gothic"/>
          <w:kern w:val="2"/>
          <w:sz w:val="24"/>
          <w:szCs w:val="24"/>
        </w:rPr>
        <w:t>organizza annualmente il</w:t>
      </w:r>
      <w:r w:rsidRPr="00031454">
        <w:rPr>
          <w:rFonts w:ascii="Century Gothic" w:hAnsi="Century Gothic" w:cs="Century Gothic"/>
          <w:kern w:val="2"/>
          <w:sz w:val="24"/>
          <w:szCs w:val="24"/>
        </w:rPr>
        <w:t> Giro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d’Italia delle Cure palliative pediatriche (GCPP), giunto quest’anno alla 5</w:t>
      </w:r>
      <w:r w:rsidR="00407BF0">
        <w:rPr>
          <w:rFonts w:ascii="Century Gothic" w:hAnsi="Century Gothic" w:cs="Century Gothic"/>
          <w:kern w:val="2"/>
          <w:sz w:val="24"/>
          <w:szCs w:val="24"/>
        </w:rPr>
        <w:t>°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edizione. Nelle scorse quattro edizioni hanno visto oltre 45 mila partecipanti, 166 eventi in 17 regioni e il </w:t>
      </w:r>
      <w:r w:rsidRPr="00031454">
        <w:rPr>
          <w:rFonts w:ascii="Century Gothic" w:hAnsi="Century Gothic" w:cs="Century Gothic"/>
          <w:kern w:val="2"/>
          <w:sz w:val="24"/>
          <w:szCs w:val="24"/>
        </w:rPr>
        <w:t>coinvolgim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ento di più di 220 associazioni. L’obiettivo comune è </w:t>
      </w:r>
      <w:r w:rsidRPr="00031454">
        <w:rPr>
          <w:rFonts w:ascii="Century Gothic" w:hAnsi="Century Gothic" w:cs="Century Gothic"/>
          <w:kern w:val="2"/>
          <w:sz w:val="24"/>
          <w:szCs w:val="24"/>
        </w:rPr>
        <w:t>sensibilizzare cittadini,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istituzioni e comunità locali. </w:t>
      </w:r>
      <w:r w:rsidRPr="00031454">
        <w:rPr>
          <w:rFonts w:ascii="Century Gothic" w:hAnsi="Century Gothic" w:cs="Century Gothic"/>
          <w:kern w:val="2"/>
          <w:sz w:val="24"/>
          <w:szCs w:val="24"/>
        </w:rPr>
        <w:t>Il tema di quest’anno, “La Comunità Curante”, richiama un modello di cura fondato sulla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031454">
        <w:rPr>
          <w:rFonts w:ascii="Century Gothic" w:hAnsi="Century Gothic" w:cs="Century Gothic"/>
          <w:kern w:val="2"/>
          <w:sz w:val="24"/>
          <w:szCs w:val="24"/>
        </w:rPr>
        <w:t>responsabilità condivisa, in cui l’assistenza clinic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a abbraccia quella umana con la collaborazione di sanitari, famiglie, scuole ed enti. </w:t>
      </w:r>
    </w:p>
    <w:p w14:paraId="47DF327B" w14:textId="03559A2F" w:rsidR="00A944C9" w:rsidRDefault="00A944C9" w:rsidP="0003145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C3BD7D7" w14:textId="21909001" w:rsidR="0057050A" w:rsidRPr="00031454" w:rsidRDefault="00316B21" w:rsidP="0057050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Prof. Giorgio </w:t>
      </w:r>
      <w:r w:rsidR="0057050A" w:rsidRPr="0057050A">
        <w:rPr>
          <w:rFonts w:ascii="Century Gothic" w:hAnsi="Century Gothic" w:cs="Century Gothic"/>
          <w:b/>
          <w:kern w:val="2"/>
          <w:sz w:val="24"/>
          <w:szCs w:val="24"/>
        </w:rPr>
        <w:t>Piacentini</w:t>
      </w:r>
      <w:r>
        <w:rPr>
          <w:rFonts w:ascii="Century Gothic" w:hAnsi="Century Gothic" w:cs="Century Gothic"/>
          <w:b/>
          <w:kern w:val="2"/>
          <w:sz w:val="24"/>
          <w:szCs w:val="24"/>
        </w:rPr>
        <w:t>, direttore Pediatria C: “</w:t>
      </w:r>
      <w:r w:rsidR="0057050A" w:rsidRPr="0057050A">
        <w:rPr>
          <w:rFonts w:ascii="Century Gothic" w:hAnsi="Century Gothic" w:cs="Century Gothic"/>
          <w:kern w:val="2"/>
          <w:sz w:val="24"/>
          <w:szCs w:val="24"/>
        </w:rPr>
        <w:t xml:space="preserve">L'evento di oggi rappresenta la continuità con l’impegno degli anni scorsi e conferma l'importanza che </w:t>
      </w:r>
      <w:proofErr w:type="spellStart"/>
      <w:r w:rsidR="0057050A" w:rsidRPr="0057050A"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="0057050A" w:rsidRPr="0057050A">
        <w:rPr>
          <w:rFonts w:ascii="Century Gothic" w:hAnsi="Century Gothic" w:cs="Century Gothic"/>
          <w:kern w:val="2"/>
          <w:sz w:val="24"/>
          <w:szCs w:val="24"/>
        </w:rPr>
        <w:t xml:space="preserve"> di Verona attribuisce alla tematica delle cure palliative pediatriche. Questo significa una presa in carico globale dei pazienti che necessitano di continuità di cure tra ospedale e territorio, seguendoli nei diversi momenti della progressione di malattia, trattandosi di patologie croniche che accompagnano il paziente, la famiglia e il contesto sociale in cui vive per tutta la durata della vita</w:t>
      </w:r>
      <w:r>
        <w:rPr>
          <w:rFonts w:ascii="Century Gothic" w:hAnsi="Century Gothic" w:cs="Century Gothic"/>
          <w:kern w:val="2"/>
          <w:sz w:val="24"/>
          <w:szCs w:val="24"/>
        </w:rPr>
        <w:t>”</w:t>
      </w:r>
      <w:r w:rsidR="0057050A" w:rsidRPr="0057050A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3C1A81B9" w14:textId="77777777" w:rsidR="00A944C9" w:rsidRDefault="00A944C9" w:rsidP="0003145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E1CB240" w14:textId="01CCA7EA" w:rsidR="0057050A" w:rsidRPr="0057050A" w:rsidRDefault="0057050A" w:rsidP="0057050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57050A">
        <w:rPr>
          <w:rFonts w:ascii="Century Gothic" w:hAnsi="Century Gothic" w:cs="Century Gothic"/>
          <w:b/>
          <w:kern w:val="2"/>
          <w:sz w:val="24"/>
          <w:szCs w:val="24"/>
        </w:rPr>
        <w:t xml:space="preserve">Dott. Giuseppe Pagano, responsabile coordinamento cure palliative pediatriche: </w:t>
      </w:r>
      <w:r>
        <w:rPr>
          <w:rFonts w:ascii="Century Gothic" w:hAnsi="Century Gothic" w:cs="Century Gothic"/>
          <w:kern w:val="2"/>
          <w:sz w:val="24"/>
          <w:szCs w:val="24"/>
        </w:rPr>
        <w:t>“</w:t>
      </w:r>
      <w:r w:rsidRPr="0057050A">
        <w:rPr>
          <w:rFonts w:ascii="Century Gothic" w:hAnsi="Century Gothic" w:cs="Century Gothic"/>
          <w:kern w:val="2"/>
          <w:sz w:val="24"/>
          <w:szCs w:val="24"/>
        </w:rPr>
        <w:t>All'interno della nostra azienda, un gruppo di colleghi, composto non solo da medici e infermieri, ma anche da psicologi e assistenti sociali, si occupa della presa in carico dei bambini che hanno bisogno di cure palliative generali, e si coordina con l'</w:t>
      </w:r>
      <w:proofErr w:type="spellStart"/>
      <w:r w:rsidRPr="0057050A">
        <w:rPr>
          <w:rFonts w:ascii="Century Gothic" w:hAnsi="Century Gothic" w:cs="Century Gothic"/>
          <w:kern w:val="2"/>
          <w:sz w:val="24"/>
          <w:szCs w:val="24"/>
        </w:rPr>
        <w:t>hospice</w:t>
      </w:r>
      <w:proofErr w:type="spellEnd"/>
      <w:r w:rsidRPr="0057050A">
        <w:rPr>
          <w:rFonts w:ascii="Century Gothic" w:hAnsi="Century Gothic" w:cs="Century Gothic"/>
          <w:kern w:val="2"/>
          <w:sz w:val="24"/>
          <w:szCs w:val="24"/>
        </w:rPr>
        <w:t xml:space="preserve"> nella gestione dei bambini che necessitano di cure palliative specialistiche, quindi con bisogni ancora più complessi. Tutto questo perché esserci come singoli anelli e costruire una rete attorno a questi bambini e alle loro famiglie rende la loro vita più degna di essere vissuta. Quando una vita non è possibile, o quando si sa già che finirà prima, noi ci siamo affinché possa essere una vita di qualità. Questo è l'obiettivo principale di tutti coloro che, all'interno e all'esterno dell'ospedale, si occupano dell'assistenza a questi bambini.</w:t>
      </w:r>
    </w:p>
    <w:p w14:paraId="0CC52CD5" w14:textId="77777777" w:rsidR="00A944C9" w:rsidRDefault="00A944C9" w:rsidP="00031454">
      <w:pPr>
        <w:ind w:right="-35"/>
        <w:jc w:val="both"/>
        <w:rPr>
          <w:rFonts w:ascii="Century Gothic" w:hAnsi="Century Gothic" w:cs="Century Gothic"/>
          <w:b/>
          <w:kern w:val="2"/>
          <w:sz w:val="24"/>
          <w:szCs w:val="24"/>
        </w:rPr>
      </w:pPr>
    </w:p>
    <w:p w14:paraId="1DE91545" w14:textId="4168DBF9" w:rsidR="00A944C9" w:rsidRDefault="00A944C9" w:rsidP="0003145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A944C9">
        <w:rPr>
          <w:rFonts w:ascii="Century Gothic" w:hAnsi="Century Gothic" w:cs="Century Gothic"/>
          <w:b/>
          <w:kern w:val="2"/>
          <w:sz w:val="24"/>
          <w:szCs w:val="24"/>
        </w:rPr>
        <w:t>Lucia Pozzuoli, case manager</w:t>
      </w:r>
      <w:r>
        <w:rPr>
          <w:rFonts w:ascii="Century Gothic" w:hAnsi="Century Gothic" w:cs="Century Gothic"/>
          <w:kern w:val="2"/>
          <w:sz w:val="24"/>
          <w:szCs w:val="24"/>
        </w:rPr>
        <w:t>: “Prendiamo in carico i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l bambino con malattia inguaribile e la sua famiglia,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coordinando e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garantendo la continuità assistenziale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lastRenderedPageBreak/>
        <w:t>nel delicato passaggio tra ospedale e domicilio.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Con il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Piano Assistenziale Individualizzato organizz</w:t>
      </w:r>
      <w:r>
        <w:rPr>
          <w:rFonts w:ascii="Century Gothic" w:hAnsi="Century Gothic" w:cs="Century Gothic"/>
          <w:kern w:val="2"/>
          <w:sz w:val="24"/>
          <w:szCs w:val="24"/>
        </w:rPr>
        <w:t>i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mo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dimissioni protette, fornitura di presidi medici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l'attivazione dei servizi territoriali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e support</w:t>
      </w:r>
      <w:r>
        <w:rPr>
          <w:rFonts w:ascii="Century Gothic" w:hAnsi="Century Gothic" w:cs="Century Gothic"/>
          <w:kern w:val="2"/>
          <w:sz w:val="24"/>
          <w:szCs w:val="24"/>
        </w:rPr>
        <w:t>i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a</w:t>
      </w:r>
      <w:r>
        <w:rPr>
          <w:rFonts w:ascii="Century Gothic" w:hAnsi="Century Gothic" w:cs="Century Gothic"/>
          <w:kern w:val="2"/>
          <w:sz w:val="24"/>
          <w:szCs w:val="24"/>
        </w:rPr>
        <w:t>mo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 i genitori nel percorso e nelle scelte terapeutiche.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Nel caso di </w:t>
      </w:r>
      <w:r>
        <w:rPr>
          <w:rFonts w:ascii="Century Gothic" w:hAnsi="Century Gothic" w:cs="Century Gothic"/>
          <w:kern w:val="2"/>
          <w:sz w:val="24"/>
          <w:szCs w:val="24"/>
        </w:rPr>
        <w:t>cure palliative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 specialistiche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siamo in collegamento con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la rete </w:t>
      </w:r>
      <w:r>
        <w:rPr>
          <w:rFonts w:ascii="Century Gothic" w:hAnsi="Century Gothic" w:cs="Century Gothic"/>
          <w:kern w:val="2"/>
          <w:sz w:val="24"/>
          <w:szCs w:val="24"/>
        </w:rPr>
        <w:t>e i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l </w:t>
      </w:r>
      <w:r>
        <w:rPr>
          <w:rFonts w:ascii="Century Gothic" w:hAnsi="Century Gothic" w:cs="Century Gothic"/>
          <w:kern w:val="2"/>
          <w:sz w:val="24"/>
          <w:szCs w:val="24"/>
        </w:rPr>
        <w:t>C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entro di riferimento regionale</w:t>
      </w:r>
      <w:r>
        <w:rPr>
          <w:rFonts w:ascii="Century Gothic" w:hAnsi="Century Gothic" w:cs="Century Gothic"/>
          <w:kern w:val="2"/>
          <w:sz w:val="24"/>
          <w:szCs w:val="24"/>
        </w:rPr>
        <w:t>. In Azienda siamo impegnati nel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la formazione</w:t>
      </w:r>
      <w:r>
        <w:rPr>
          <w:rFonts w:ascii="Century Gothic" w:hAnsi="Century Gothic" w:cs="Century Gothic"/>
          <w:kern w:val="2"/>
          <w:sz w:val="24"/>
          <w:szCs w:val="24"/>
        </w:rPr>
        <w:t>, nel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lo sviluppo di protocolli e procedure fra tutti i setting di cura e </w:t>
      </w:r>
      <w:proofErr w:type="gramStart"/>
      <w:r w:rsidRPr="00A944C9">
        <w:rPr>
          <w:rFonts w:ascii="Century Gothic" w:hAnsi="Century Gothic" w:cs="Century Gothic"/>
          <w:kern w:val="2"/>
          <w:sz w:val="24"/>
          <w:szCs w:val="24"/>
        </w:rPr>
        <w:t>sociali</w:t>
      </w:r>
      <w:r>
        <w:rPr>
          <w:rFonts w:ascii="Century Gothic" w:hAnsi="Century Gothic" w:cs="Century Gothic"/>
          <w:kern w:val="2"/>
          <w:sz w:val="24"/>
          <w:szCs w:val="24"/>
        </w:rPr>
        <w:t>.</w:t>
      </w:r>
      <w:r w:rsidRPr="00A944C9">
        <w:rPr>
          <w:rFonts w:ascii="Arial" w:hAnsi="Arial" w:cs="Arial"/>
          <w:kern w:val="2"/>
          <w:sz w:val="24"/>
          <w:szCs w:val="24"/>
        </w:rPr>
        <w:t>​</w:t>
      </w:r>
      <w:proofErr w:type="gramEnd"/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In sintesi,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il nostro ruolo è di 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>ottimizza</w:t>
      </w:r>
      <w:r>
        <w:rPr>
          <w:rFonts w:ascii="Century Gothic" w:hAnsi="Century Gothic" w:cs="Century Gothic"/>
          <w:kern w:val="2"/>
          <w:sz w:val="24"/>
          <w:szCs w:val="24"/>
        </w:rPr>
        <w:t>re</w:t>
      </w:r>
      <w:r w:rsidRPr="00A944C9">
        <w:rPr>
          <w:rFonts w:ascii="Century Gothic" w:hAnsi="Century Gothic" w:cs="Century Gothic"/>
          <w:kern w:val="2"/>
          <w:sz w:val="24"/>
          <w:szCs w:val="24"/>
        </w:rPr>
        <w:t xml:space="preserve"> le risorse per permettere al bambino di essere curato a casa, migliorando la qualità della vita dell'intero nucleo familiare durante tutto il percorso di malattia"</w:t>
      </w:r>
      <w:r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6ECBC954" w14:textId="4438519F" w:rsidR="00A944C9" w:rsidRDefault="00A944C9" w:rsidP="0003145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C27FAA5" w14:textId="03FA5171" w:rsidR="0057050A" w:rsidRPr="0057050A" w:rsidRDefault="0057050A" w:rsidP="0057050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57050A">
        <w:rPr>
          <w:rFonts w:ascii="Century Gothic" w:hAnsi="Century Gothic" w:cs="Century Gothic"/>
          <w:b/>
          <w:kern w:val="2"/>
          <w:sz w:val="24"/>
          <w:szCs w:val="24"/>
        </w:rPr>
        <w:t xml:space="preserve">Dott. Alberto </w:t>
      </w:r>
      <w:r w:rsidR="00054800">
        <w:rPr>
          <w:rFonts w:ascii="Century Gothic" w:hAnsi="Century Gothic" w:cs="Century Gothic"/>
          <w:b/>
          <w:kern w:val="2"/>
          <w:sz w:val="24"/>
          <w:szCs w:val="24"/>
        </w:rPr>
        <w:t>Castagna</w:t>
      </w:r>
      <w:r w:rsidR="00316B21">
        <w:rPr>
          <w:rFonts w:ascii="Century Gothic" w:hAnsi="Century Gothic" w:cs="Century Gothic"/>
          <w:b/>
          <w:kern w:val="2"/>
          <w:sz w:val="24"/>
          <w:szCs w:val="24"/>
        </w:rPr>
        <w:t>, referente infermieristico ODB</w:t>
      </w:r>
      <w:r w:rsidRPr="0057050A">
        <w:rPr>
          <w:rFonts w:ascii="Century Gothic" w:hAnsi="Century Gothic" w:cs="Century Gothic"/>
          <w:kern w:val="2"/>
          <w:sz w:val="24"/>
          <w:szCs w:val="24"/>
        </w:rPr>
        <w:t xml:space="preserve">: </w:t>
      </w:r>
      <w:r w:rsidR="00316B21">
        <w:rPr>
          <w:rFonts w:ascii="Century Gothic" w:hAnsi="Century Gothic" w:cs="Century Gothic"/>
          <w:kern w:val="2"/>
          <w:sz w:val="24"/>
          <w:szCs w:val="24"/>
        </w:rPr>
        <w:t>“</w:t>
      </w:r>
      <w:r w:rsidRPr="0057050A">
        <w:rPr>
          <w:rFonts w:ascii="Century Gothic" w:hAnsi="Century Gothic" w:cs="Century Gothic"/>
          <w:kern w:val="2"/>
          <w:sz w:val="24"/>
          <w:szCs w:val="24"/>
        </w:rPr>
        <w:t xml:space="preserve">Dal 2026 è stata istituita la funzione professionale </w:t>
      </w:r>
      <w:proofErr w:type="gramStart"/>
      <w:r w:rsidRPr="0057050A">
        <w:rPr>
          <w:rFonts w:ascii="Century Gothic" w:hAnsi="Century Gothic" w:cs="Century Gothic"/>
          <w:kern w:val="2"/>
          <w:sz w:val="24"/>
          <w:szCs w:val="24"/>
        </w:rPr>
        <w:t>del case</w:t>
      </w:r>
      <w:proofErr w:type="gramEnd"/>
      <w:r w:rsidRPr="0057050A">
        <w:rPr>
          <w:rFonts w:ascii="Century Gothic" w:hAnsi="Century Gothic" w:cs="Century Gothic"/>
          <w:kern w:val="2"/>
          <w:sz w:val="24"/>
          <w:szCs w:val="24"/>
        </w:rPr>
        <w:t xml:space="preserve"> manager in cure palliative pediatriche. Si tratta di una figura importante e trasversale, sia per l'Ospedale della Donna e del Bambino che per tutta l'Azienda Ospedaliera, perché fa da collante tra tutte le figure già presenti nei vari reparti, collegando il territorio e l'Azienda per garantire che i pazienti — dal ricovero fino alla dimissione e alle strutture successive — vengano presi in carico a 360 gradi. Non solo i pazienti, ma anche le loro famiglie: da qui l'importanza della family </w:t>
      </w:r>
      <w:proofErr w:type="spellStart"/>
      <w:r w:rsidRPr="0057050A">
        <w:rPr>
          <w:rFonts w:ascii="Century Gothic" w:hAnsi="Century Gothic" w:cs="Century Gothic"/>
          <w:kern w:val="2"/>
          <w:sz w:val="24"/>
          <w:szCs w:val="24"/>
        </w:rPr>
        <w:t>centered</w:t>
      </w:r>
      <w:proofErr w:type="spellEnd"/>
      <w:r w:rsidRPr="0057050A">
        <w:rPr>
          <w:rFonts w:ascii="Century Gothic" w:hAnsi="Century Gothic" w:cs="Century Gothic"/>
          <w:kern w:val="2"/>
          <w:sz w:val="24"/>
          <w:szCs w:val="24"/>
        </w:rPr>
        <w:t xml:space="preserve"> care, che mette al centro dell'assistenza il bambino insieme alla mamma, al papà e ai fratelli</w:t>
      </w:r>
      <w:r w:rsidR="00316B21">
        <w:rPr>
          <w:rFonts w:ascii="Century Gothic" w:hAnsi="Century Gothic" w:cs="Century Gothic"/>
          <w:kern w:val="2"/>
          <w:sz w:val="24"/>
          <w:szCs w:val="24"/>
        </w:rPr>
        <w:t>”</w:t>
      </w:r>
      <w:bookmarkStart w:id="0" w:name="_GoBack"/>
      <w:bookmarkEnd w:id="0"/>
      <w:r w:rsidRPr="0057050A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27F01FCF" w14:textId="42011D18" w:rsidR="00A944C9" w:rsidRDefault="00A944C9" w:rsidP="0003145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383F0D3E" w14:textId="77777777" w:rsidR="0057050A" w:rsidRPr="0057050A" w:rsidRDefault="0057050A" w:rsidP="0057050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57050A">
        <w:rPr>
          <w:rFonts w:ascii="Century Gothic" w:hAnsi="Century Gothic" w:cs="Century Gothic"/>
          <w:b/>
          <w:kern w:val="2"/>
          <w:sz w:val="24"/>
          <w:szCs w:val="24"/>
        </w:rPr>
        <w:t xml:space="preserve">Dott.ssa Valentina Fava, </w:t>
      </w:r>
      <w:proofErr w:type="spellStart"/>
      <w:r w:rsidRPr="0057050A">
        <w:rPr>
          <w:rFonts w:ascii="Century Gothic" w:hAnsi="Century Gothic" w:cs="Century Gothic"/>
          <w:b/>
          <w:kern w:val="2"/>
          <w:sz w:val="24"/>
          <w:szCs w:val="24"/>
        </w:rPr>
        <w:t>Usd</w:t>
      </w:r>
      <w:proofErr w:type="spellEnd"/>
      <w:r w:rsidRPr="0057050A">
        <w:rPr>
          <w:rFonts w:ascii="Century Gothic" w:hAnsi="Century Gothic" w:cs="Century Gothic"/>
          <w:b/>
          <w:kern w:val="2"/>
          <w:sz w:val="24"/>
          <w:szCs w:val="24"/>
        </w:rPr>
        <w:t xml:space="preserve"> Psicologia chimica Borgo Trento: </w:t>
      </w:r>
      <w:r w:rsidRPr="0057050A">
        <w:rPr>
          <w:rFonts w:ascii="Century Gothic" w:hAnsi="Century Gothic" w:cs="Century Gothic"/>
          <w:kern w:val="2"/>
          <w:sz w:val="24"/>
          <w:szCs w:val="24"/>
        </w:rPr>
        <w:t>“sono stata coinvolta nella realizzazione del progetto “La tana di Nemo”, che sarà una stanza dedicata all'</w:t>
      </w:r>
      <w:proofErr w:type="spellStart"/>
      <w:r w:rsidRPr="0057050A">
        <w:rPr>
          <w:rFonts w:ascii="Century Gothic" w:hAnsi="Century Gothic" w:cs="Century Gothic"/>
          <w:kern w:val="2"/>
          <w:sz w:val="24"/>
          <w:szCs w:val="24"/>
        </w:rPr>
        <w:t>analgosedazione</w:t>
      </w:r>
      <w:proofErr w:type="spellEnd"/>
      <w:r w:rsidRPr="0057050A">
        <w:rPr>
          <w:rFonts w:ascii="Century Gothic" w:hAnsi="Century Gothic" w:cs="Century Gothic"/>
          <w:kern w:val="2"/>
          <w:sz w:val="24"/>
          <w:szCs w:val="24"/>
        </w:rPr>
        <w:t xml:space="preserve"> in pediatria al fine di favorire l'esecuzione di procedure dolorose affinché i bambini possano avere una percezione minore dell'esperienza dolorosa e anche minore </w:t>
      </w:r>
      <w:proofErr w:type="spellStart"/>
      <w:r w:rsidRPr="0057050A">
        <w:rPr>
          <w:rFonts w:ascii="Century Gothic" w:hAnsi="Century Gothic" w:cs="Century Gothic"/>
          <w:kern w:val="2"/>
          <w:sz w:val="24"/>
          <w:szCs w:val="24"/>
        </w:rPr>
        <w:t>distress</w:t>
      </w:r>
      <w:proofErr w:type="spellEnd"/>
      <w:r w:rsidRPr="0057050A">
        <w:rPr>
          <w:rFonts w:ascii="Century Gothic" w:hAnsi="Century Gothic" w:cs="Century Gothic"/>
          <w:kern w:val="2"/>
          <w:sz w:val="24"/>
          <w:szCs w:val="24"/>
        </w:rPr>
        <w:t xml:space="preserve"> associato sia alle procedure ma anche ai ricoveri”.</w:t>
      </w:r>
    </w:p>
    <w:p w14:paraId="627E794D" w14:textId="29005E35" w:rsidR="00A944C9" w:rsidRDefault="00A944C9" w:rsidP="00031454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E2AEBED" w14:textId="098CBE28" w:rsidR="00A944C9" w:rsidRDefault="00CD41C6" w:rsidP="00CD41C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CD41C6">
        <w:rPr>
          <w:rFonts w:ascii="Century Gothic" w:hAnsi="Century Gothic" w:cs="Century Gothic"/>
          <w:b/>
          <w:kern w:val="2"/>
          <w:sz w:val="24"/>
          <w:szCs w:val="24"/>
        </w:rPr>
        <w:t xml:space="preserve">Elisa </w:t>
      </w:r>
      <w:r w:rsidR="00A944C9" w:rsidRPr="00CD41C6">
        <w:rPr>
          <w:rFonts w:ascii="Century Gothic" w:hAnsi="Century Gothic" w:cs="Century Gothic"/>
          <w:b/>
          <w:kern w:val="2"/>
          <w:sz w:val="24"/>
          <w:szCs w:val="24"/>
        </w:rPr>
        <w:t>La Paglia</w:t>
      </w:r>
      <w:r w:rsidRPr="00CD41C6">
        <w:rPr>
          <w:rFonts w:ascii="Century Gothic" w:hAnsi="Century Gothic" w:cs="Century Gothic"/>
          <w:b/>
          <w:kern w:val="2"/>
          <w:sz w:val="24"/>
          <w:szCs w:val="24"/>
        </w:rPr>
        <w:t xml:space="preserve">, </w:t>
      </w:r>
      <w:r w:rsidRPr="00CD41C6">
        <w:rPr>
          <w:rFonts w:ascii="Century Gothic" w:hAnsi="Century Gothic" w:cs="Century Gothic"/>
          <w:b/>
          <w:kern w:val="2"/>
          <w:sz w:val="24"/>
          <w:szCs w:val="24"/>
        </w:rPr>
        <w:t>assessore alla</w:t>
      </w:r>
      <w:r w:rsidRPr="00CD41C6">
        <w:rPr>
          <w:rFonts w:ascii="Century Gothic" w:hAnsi="Century Gothic" w:cs="Century Gothic"/>
          <w:b/>
          <w:kern w:val="2"/>
          <w:sz w:val="24"/>
          <w:szCs w:val="24"/>
        </w:rPr>
        <w:t xml:space="preserve"> salute e servizi di prossimità di Verona: </w:t>
      </w:r>
      <w:r>
        <w:rPr>
          <w:rFonts w:ascii="Century Gothic" w:hAnsi="Century Gothic" w:cs="Century Gothic"/>
          <w:kern w:val="2"/>
          <w:sz w:val="24"/>
          <w:szCs w:val="24"/>
        </w:rPr>
        <w:t>“</w:t>
      </w:r>
      <w:r w:rsidRPr="00CD41C6">
        <w:rPr>
          <w:rFonts w:ascii="Century Gothic" w:hAnsi="Century Gothic" w:cs="Century Gothic"/>
          <w:kern w:val="2"/>
          <w:sz w:val="24"/>
          <w:szCs w:val="24"/>
        </w:rPr>
        <w:t>È davvero un piacere condividere la sesta edizione del Giro d'Italia delle cure palliative pediatriche, organizzato dalla Fondazione Maruzza. Per noi è molto importante fare rete tra istituzioni, enti e terzo settore, per poter concretizzare quello che è un diritto fondamentale ma che ha ancora bisogno di essere diffuso e conosciuto — tanto nelle comunità educanti quanto in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tutte le istituzioni coinvolte”</w:t>
      </w:r>
      <w:r w:rsidRPr="00CD41C6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0CC1E6F5" w14:textId="77777777" w:rsidR="0057050A" w:rsidRDefault="0057050A" w:rsidP="0057050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2626AA26" w14:textId="1268097B" w:rsidR="00A944C9" w:rsidRPr="00031454" w:rsidRDefault="00A944C9" w:rsidP="0057050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sectPr w:rsidR="00A944C9" w:rsidRPr="00031454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3766BC" w14:textId="77777777" w:rsidR="00D13CE9" w:rsidRDefault="00D13CE9">
      <w:r>
        <w:separator/>
      </w:r>
    </w:p>
  </w:endnote>
  <w:endnote w:type="continuationSeparator" w:id="0">
    <w:p w14:paraId="794B21A2" w14:textId="77777777" w:rsidR="00D13CE9" w:rsidRDefault="00D13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D13CE9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72BF3925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316B21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D4960C" w14:textId="77777777" w:rsidR="00D13CE9" w:rsidRDefault="00D13CE9">
      <w:r>
        <w:separator/>
      </w:r>
    </w:p>
  </w:footnote>
  <w:footnote w:type="continuationSeparator" w:id="0">
    <w:p w14:paraId="5E918F8A" w14:textId="77777777" w:rsidR="00D13CE9" w:rsidRDefault="00D13C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AF"/>
    <w:rsid w:val="0000219E"/>
    <w:rsid w:val="00005E90"/>
    <w:rsid w:val="000168B2"/>
    <w:rsid w:val="00016F15"/>
    <w:rsid w:val="00031454"/>
    <w:rsid w:val="000337FB"/>
    <w:rsid w:val="000446CC"/>
    <w:rsid w:val="00044B43"/>
    <w:rsid w:val="00044DDB"/>
    <w:rsid w:val="00045938"/>
    <w:rsid w:val="00052B8C"/>
    <w:rsid w:val="00054800"/>
    <w:rsid w:val="000660BF"/>
    <w:rsid w:val="00067F6E"/>
    <w:rsid w:val="00071B73"/>
    <w:rsid w:val="00076CA5"/>
    <w:rsid w:val="000819D0"/>
    <w:rsid w:val="000972EB"/>
    <w:rsid w:val="000A5B85"/>
    <w:rsid w:val="000A76B8"/>
    <w:rsid w:val="000B2E1D"/>
    <w:rsid w:val="000B2EB4"/>
    <w:rsid w:val="000D1844"/>
    <w:rsid w:val="000D19DE"/>
    <w:rsid w:val="000F4393"/>
    <w:rsid w:val="000F5FA6"/>
    <w:rsid w:val="000F75FE"/>
    <w:rsid w:val="001074C9"/>
    <w:rsid w:val="001134C3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A34F6"/>
    <w:rsid w:val="001A56D5"/>
    <w:rsid w:val="001A7856"/>
    <w:rsid w:val="001B222B"/>
    <w:rsid w:val="001B3A4C"/>
    <w:rsid w:val="001C0E3D"/>
    <w:rsid w:val="001C1E8B"/>
    <w:rsid w:val="001C4E07"/>
    <w:rsid w:val="001C602D"/>
    <w:rsid w:val="001D6619"/>
    <w:rsid w:val="001E6E94"/>
    <w:rsid w:val="00211E79"/>
    <w:rsid w:val="0021265E"/>
    <w:rsid w:val="00220E80"/>
    <w:rsid w:val="00232800"/>
    <w:rsid w:val="00251022"/>
    <w:rsid w:val="00256D92"/>
    <w:rsid w:val="0026507D"/>
    <w:rsid w:val="0027053C"/>
    <w:rsid w:val="00281D76"/>
    <w:rsid w:val="002955DF"/>
    <w:rsid w:val="002A6D44"/>
    <w:rsid w:val="002A76EF"/>
    <w:rsid w:val="002B0FD3"/>
    <w:rsid w:val="002B5517"/>
    <w:rsid w:val="002C439C"/>
    <w:rsid w:val="002C531E"/>
    <w:rsid w:val="002D1BC7"/>
    <w:rsid w:val="002D5DFA"/>
    <w:rsid w:val="002E309A"/>
    <w:rsid w:val="00304E1B"/>
    <w:rsid w:val="00316B21"/>
    <w:rsid w:val="00322772"/>
    <w:rsid w:val="00330B0F"/>
    <w:rsid w:val="00334395"/>
    <w:rsid w:val="00334DBD"/>
    <w:rsid w:val="0034525B"/>
    <w:rsid w:val="003578DD"/>
    <w:rsid w:val="00364CE1"/>
    <w:rsid w:val="003656B7"/>
    <w:rsid w:val="0036769C"/>
    <w:rsid w:val="00385F98"/>
    <w:rsid w:val="00387F33"/>
    <w:rsid w:val="0039096F"/>
    <w:rsid w:val="003949E3"/>
    <w:rsid w:val="003A0AA8"/>
    <w:rsid w:val="003A357D"/>
    <w:rsid w:val="003B17E5"/>
    <w:rsid w:val="003C5DF5"/>
    <w:rsid w:val="003C7B4E"/>
    <w:rsid w:val="003D19E7"/>
    <w:rsid w:val="003E7C18"/>
    <w:rsid w:val="003F7BAD"/>
    <w:rsid w:val="00407BF0"/>
    <w:rsid w:val="004258AA"/>
    <w:rsid w:val="00426A95"/>
    <w:rsid w:val="004339E2"/>
    <w:rsid w:val="00434B3E"/>
    <w:rsid w:val="00435984"/>
    <w:rsid w:val="00435D36"/>
    <w:rsid w:val="004477FF"/>
    <w:rsid w:val="00447C91"/>
    <w:rsid w:val="0045330F"/>
    <w:rsid w:val="004642C6"/>
    <w:rsid w:val="00467D83"/>
    <w:rsid w:val="00471005"/>
    <w:rsid w:val="0047167A"/>
    <w:rsid w:val="00472792"/>
    <w:rsid w:val="00472A5B"/>
    <w:rsid w:val="00473C29"/>
    <w:rsid w:val="00476FB4"/>
    <w:rsid w:val="00492133"/>
    <w:rsid w:val="004962E5"/>
    <w:rsid w:val="004C3357"/>
    <w:rsid w:val="004E54B1"/>
    <w:rsid w:val="004F54EB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050A"/>
    <w:rsid w:val="0057595C"/>
    <w:rsid w:val="005778AA"/>
    <w:rsid w:val="00590417"/>
    <w:rsid w:val="00595025"/>
    <w:rsid w:val="005A08CF"/>
    <w:rsid w:val="005A1D34"/>
    <w:rsid w:val="005A72A7"/>
    <w:rsid w:val="005C25DD"/>
    <w:rsid w:val="005C6023"/>
    <w:rsid w:val="005E3FFF"/>
    <w:rsid w:val="005E4D16"/>
    <w:rsid w:val="005F3128"/>
    <w:rsid w:val="0060241B"/>
    <w:rsid w:val="00603F95"/>
    <w:rsid w:val="00612389"/>
    <w:rsid w:val="00620404"/>
    <w:rsid w:val="006213F7"/>
    <w:rsid w:val="00625DBB"/>
    <w:rsid w:val="00626CD5"/>
    <w:rsid w:val="006270B3"/>
    <w:rsid w:val="006271B4"/>
    <w:rsid w:val="00644AEC"/>
    <w:rsid w:val="006467E4"/>
    <w:rsid w:val="00650510"/>
    <w:rsid w:val="00655D4D"/>
    <w:rsid w:val="00661363"/>
    <w:rsid w:val="00665EC3"/>
    <w:rsid w:val="00674BC5"/>
    <w:rsid w:val="006837B6"/>
    <w:rsid w:val="00694E7C"/>
    <w:rsid w:val="00696005"/>
    <w:rsid w:val="006A0F88"/>
    <w:rsid w:val="006A21A2"/>
    <w:rsid w:val="006B16A8"/>
    <w:rsid w:val="006B1D75"/>
    <w:rsid w:val="006B1F1C"/>
    <w:rsid w:val="006B3F2B"/>
    <w:rsid w:val="006B483F"/>
    <w:rsid w:val="006B63A7"/>
    <w:rsid w:val="006C191D"/>
    <w:rsid w:val="006C3A76"/>
    <w:rsid w:val="006C5801"/>
    <w:rsid w:val="006C5A3D"/>
    <w:rsid w:val="006D0750"/>
    <w:rsid w:val="006F297B"/>
    <w:rsid w:val="006F493E"/>
    <w:rsid w:val="00700B07"/>
    <w:rsid w:val="0070190E"/>
    <w:rsid w:val="00701E98"/>
    <w:rsid w:val="0070381B"/>
    <w:rsid w:val="00703D50"/>
    <w:rsid w:val="00707657"/>
    <w:rsid w:val="00713A61"/>
    <w:rsid w:val="00713DD1"/>
    <w:rsid w:val="00726A76"/>
    <w:rsid w:val="007316D7"/>
    <w:rsid w:val="00731C76"/>
    <w:rsid w:val="00732B7F"/>
    <w:rsid w:val="00734DF2"/>
    <w:rsid w:val="00736EE7"/>
    <w:rsid w:val="00741D85"/>
    <w:rsid w:val="00776148"/>
    <w:rsid w:val="00783AB7"/>
    <w:rsid w:val="00794407"/>
    <w:rsid w:val="007A2E1C"/>
    <w:rsid w:val="007B4F28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6F78"/>
    <w:rsid w:val="007F70C6"/>
    <w:rsid w:val="0080618A"/>
    <w:rsid w:val="00811322"/>
    <w:rsid w:val="0081167A"/>
    <w:rsid w:val="00821C9B"/>
    <w:rsid w:val="00830092"/>
    <w:rsid w:val="00832A0A"/>
    <w:rsid w:val="008333A8"/>
    <w:rsid w:val="00840A2E"/>
    <w:rsid w:val="008430AC"/>
    <w:rsid w:val="00843F71"/>
    <w:rsid w:val="008521E4"/>
    <w:rsid w:val="00857602"/>
    <w:rsid w:val="00861987"/>
    <w:rsid w:val="00863EF4"/>
    <w:rsid w:val="0086411B"/>
    <w:rsid w:val="00864AF0"/>
    <w:rsid w:val="008806E4"/>
    <w:rsid w:val="00880F98"/>
    <w:rsid w:val="00883AA0"/>
    <w:rsid w:val="00894F8F"/>
    <w:rsid w:val="00896BFB"/>
    <w:rsid w:val="008A1F74"/>
    <w:rsid w:val="008B3D18"/>
    <w:rsid w:val="008C5476"/>
    <w:rsid w:val="008D1E1E"/>
    <w:rsid w:val="008F0A38"/>
    <w:rsid w:val="008F3850"/>
    <w:rsid w:val="008F62E9"/>
    <w:rsid w:val="00904ED4"/>
    <w:rsid w:val="00910F3B"/>
    <w:rsid w:val="009119B9"/>
    <w:rsid w:val="00914144"/>
    <w:rsid w:val="009160E3"/>
    <w:rsid w:val="00917B21"/>
    <w:rsid w:val="00917CA3"/>
    <w:rsid w:val="00922B6E"/>
    <w:rsid w:val="00925F41"/>
    <w:rsid w:val="00931781"/>
    <w:rsid w:val="00935648"/>
    <w:rsid w:val="00941567"/>
    <w:rsid w:val="00945CFD"/>
    <w:rsid w:val="009575E1"/>
    <w:rsid w:val="0096197D"/>
    <w:rsid w:val="009776B7"/>
    <w:rsid w:val="00977A72"/>
    <w:rsid w:val="009824CE"/>
    <w:rsid w:val="00982744"/>
    <w:rsid w:val="009A1E67"/>
    <w:rsid w:val="009A65F4"/>
    <w:rsid w:val="009B19B7"/>
    <w:rsid w:val="009B484E"/>
    <w:rsid w:val="009B4944"/>
    <w:rsid w:val="009B6A29"/>
    <w:rsid w:val="009C4547"/>
    <w:rsid w:val="009C55E6"/>
    <w:rsid w:val="009D099A"/>
    <w:rsid w:val="009D64F6"/>
    <w:rsid w:val="009D703D"/>
    <w:rsid w:val="009E6E09"/>
    <w:rsid w:val="009E753A"/>
    <w:rsid w:val="009E7E75"/>
    <w:rsid w:val="009F1CD4"/>
    <w:rsid w:val="00A029FE"/>
    <w:rsid w:val="00A03439"/>
    <w:rsid w:val="00A03AFD"/>
    <w:rsid w:val="00A16781"/>
    <w:rsid w:val="00A26749"/>
    <w:rsid w:val="00A3288F"/>
    <w:rsid w:val="00A345D2"/>
    <w:rsid w:val="00A36F80"/>
    <w:rsid w:val="00A45471"/>
    <w:rsid w:val="00A472C6"/>
    <w:rsid w:val="00A5491E"/>
    <w:rsid w:val="00A6565B"/>
    <w:rsid w:val="00A6626D"/>
    <w:rsid w:val="00A6664E"/>
    <w:rsid w:val="00A66BC4"/>
    <w:rsid w:val="00A71D21"/>
    <w:rsid w:val="00A72ED0"/>
    <w:rsid w:val="00A817B3"/>
    <w:rsid w:val="00A944C9"/>
    <w:rsid w:val="00AA5E4C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4F5A"/>
    <w:rsid w:val="00B15A3D"/>
    <w:rsid w:val="00B20C9A"/>
    <w:rsid w:val="00B2100C"/>
    <w:rsid w:val="00B2468F"/>
    <w:rsid w:val="00B30658"/>
    <w:rsid w:val="00B6215F"/>
    <w:rsid w:val="00B6242F"/>
    <w:rsid w:val="00B64EE7"/>
    <w:rsid w:val="00B66F65"/>
    <w:rsid w:val="00B73BCF"/>
    <w:rsid w:val="00B8523C"/>
    <w:rsid w:val="00B85C8C"/>
    <w:rsid w:val="00B901A1"/>
    <w:rsid w:val="00BA5023"/>
    <w:rsid w:val="00BA71D6"/>
    <w:rsid w:val="00BB3068"/>
    <w:rsid w:val="00BB6917"/>
    <w:rsid w:val="00BC4B05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5A0C"/>
    <w:rsid w:val="00C22A90"/>
    <w:rsid w:val="00C349CD"/>
    <w:rsid w:val="00C43D27"/>
    <w:rsid w:val="00C81136"/>
    <w:rsid w:val="00C92FC6"/>
    <w:rsid w:val="00C930D5"/>
    <w:rsid w:val="00CA31E8"/>
    <w:rsid w:val="00CA6F49"/>
    <w:rsid w:val="00CC09D0"/>
    <w:rsid w:val="00CD41C6"/>
    <w:rsid w:val="00CF41B1"/>
    <w:rsid w:val="00CF67E4"/>
    <w:rsid w:val="00D02802"/>
    <w:rsid w:val="00D05C74"/>
    <w:rsid w:val="00D12011"/>
    <w:rsid w:val="00D13CE9"/>
    <w:rsid w:val="00D15BB2"/>
    <w:rsid w:val="00D23B55"/>
    <w:rsid w:val="00D27D2B"/>
    <w:rsid w:val="00D47BC5"/>
    <w:rsid w:val="00D75A84"/>
    <w:rsid w:val="00D817E7"/>
    <w:rsid w:val="00D84103"/>
    <w:rsid w:val="00D90207"/>
    <w:rsid w:val="00D935EF"/>
    <w:rsid w:val="00DC449B"/>
    <w:rsid w:val="00DC5946"/>
    <w:rsid w:val="00DC7DC5"/>
    <w:rsid w:val="00DD4224"/>
    <w:rsid w:val="00DD63AF"/>
    <w:rsid w:val="00DE14DF"/>
    <w:rsid w:val="00DE70E0"/>
    <w:rsid w:val="00E03611"/>
    <w:rsid w:val="00E1135B"/>
    <w:rsid w:val="00E12EBE"/>
    <w:rsid w:val="00E12ECD"/>
    <w:rsid w:val="00E22C6C"/>
    <w:rsid w:val="00E24D52"/>
    <w:rsid w:val="00E254A1"/>
    <w:rsid w:val="00E307A7"/>
    <w:rsid w:val="00E32BA5"/>
    <w:rsid w:val="00E45F1F"/>
    <w:rsid w:val="00E53464"/>
    <w:rsid w:val="00E54BD9"/>
    <w:rsid w:val="00E57256"/>
    <w:rsid w:val="00E7016A"/>
    <w:rsid w:val="00E72687"/>
    <w:rsid w:val="00E80FB8"/>
    <w:rsid w:val="00E823EC"/>
    <w:rsid w:val="00EA34CA"/>
    <w:rsid w:val="00EA36AA"/>
    <w:rsid w:val="00EB2F96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750B0"/>
    <w:rsid w:val="00F75ED1"/>
    <w:rsid w:val="00F80C10"/>
    <w:rsid w:val="00F810D1"/>
    <w:rsid w:val="00F92889"/>
    <w:rsid w:val="00F93BF3"/>
    <w:rsid w:val="00F94114"/>
    <w:rsid w:val="00FA0225"/>
    <w:rsid w:val="00FA322B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288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288F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2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93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21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73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40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569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035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462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DC88B7-2F27-4698-A696-67828973E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1083</Words>
  <Characters>6177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7246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SIMONE BALDO</cp:lastModifiedBy>
  <cp:revision>17</cp:revision>
  <cp:lastPrinted>2026-05-15T14:02:00Z</cp:lastPrinted>
  <dcterms:created xsi:type="dcterms:W3CDTF">2026-05-20T11:23:00Z</dcterms:created>
  <dcterms:modified xsi:type="dcterms:W3CDTF">2026-05-20T12:39:00Z</dcterms:modified>
</cp:coreProperties>
</file>