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840491" w14:textId="7AC6BC53" w:rsidR="00B6215F" w:rsidRDefault="00CD448F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>Cardiologia</w:t>
      </w:r>
      <w:r w:rsidR="00897199">
        <w:rPr>
          <w:rFonts w:ascii="Century Gothic" w:hAnsi="Century Gothic"/>
          <w:b/>
          <w:bCs/>
          <w:kern w:val="2"/>
          <w:sz w:val="28"/>
          <w:szCs w:val="28"/>
        </w:rPr>
        <w:t>, l</w:t>
      </w:r>
      <w:r w:rsidR="00EC1464">
        <w:rPr>
          <w:rFonts w:ascii="Century Gothic" w:hAnsi="Century Gothic"/>
          <w:b/>
          <w:bCs/>
          <w:kern w:val="2"/>
          <w:sz w:val="28"/>
          <w:szCs w:val="28"/>
        </w:rPr>
        <w:t xml:space="preserve">ive surgery </w:t>
      </w:r>
      <w:r w:rsidR="00A96C38">
        <w:rPr>
          <w:rFonts w:ascii="Century Gothic" w:hAnsi="Century Gothic"/>
          <w:b/>
          <w:bCs/>
          <w:kern w:val="2"/>
          <w:sz w:val="28"/>
          <w:szCs w:val="28"/>
        </w:rPr>
        <w:t>davanti a</w:t>
      </w:r>
      <w:r w:rsidR="00897199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r w:rsidR="00EC1464">
        <w:rPr>
          <w:rFonts w:ascii="Century Gothic" w:hAnsi="Century Gothic"/>
          <w:b/>
          <w:bCs/>
          <w:kern w:val="2"/>
          <w:sz w:val="28"/>
          <w:szCs w:val="28"/>
        </w:rPr>
        <w:t>20 cardiologi europei</w:t>
      </w:r>
    </w:p>
    <w:p w14:paraId="6AF1D865" w14:textId="77DB5909" w:rsidR="000660BF" w:rsidRDefault="000660BF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7A7B105F" w14:textId="392EB9F1" w:rsidR="000660BF" w:rsidRPr="00755F11" w:rsidRDefault="00A96C38" w:rsidP="00B6215F">
      <w:pPr>
        <w:jc w:val="center"/>
      </w:pPr>
      <w:proofErr w:type="spellStart"/>
      <w:r>
        <w:rPr>
          <w:rFonts w:ascii="Century Gothic" w:hAnsi="Century Gothic"/>
          <w:b/>
          <w:bCs/>
          <w:kern w:val="2"/>
          <w:sz w:val="28"/>
          <w:szCs w:val="28"/>
        </w:rPr>
        <w:t>Aoui</w:t>
      </w:r>
      <w:proofErr w:type="spellEnd"/>
      <w:r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bCs/>
          <w:kern w:val="2"/>
          <w:sz w:val="28"/>
          <w:szCs w:val="28"/>
        </w:rPr>
        <w:t>international</w:t>
      </w:r>
      <w:proofErr w:type="spellEnd"/>
      <w:r>
        <w:rPr>
          <w:rFonts w:ascii="Century Gothic" w:hAnsi="Century Gothic"/>
          <w:b/>
          <w:bCs/>
          <w:kern w:val="2"/>
          <w:sz w:val="28"/>
          <w:szCs w:val="28"/>
        </w:rPr>
        <w:t xml:space="preserve"> per i</w:t>
      </w:r>
      <w:r w:rsidR="00EC1464">
        <w:rPr>
          <w:rFonts w:ascii="Century Gothic" w:hAnsi="Century Gothic"/>
          <w:b/>
          <w:bCs/>
          <w:kern w:val="2"/>
          <w:sz w:val="28"/>
          <w:szCs w:val="28"/>
        </w:rPr>
        <w:t xml:space="preserve">nterventi di angioplastica con </w:t>
      </w:r>
      <w:proofErr w:type="spellStart"/>
      <w:r w:rsidR="00EC1464">
        <w:rPr>
          <w:rFonts w:ascii="Century Gothic" w:hAnsi="Century Gothic"/>
          <w:b/>
          <w:bCs/>
          <w:kern w:val="2"/>
          <w:sz w:val="28"/>
          <w:szCs w:val="28"/>
        </w:rPr>
        <w:t>imaging</w:t>
      </w:r>
      <w:proofErr w:type="spellEnd"/>
      <w:r w:rsidR="00EC1464">
        <w:rPr>
          <w:rFonts w:ascii="Century Gothic" w:hAnsi="Century Gothic"/>
          <w:b/>
          <w:bCs/>
          <w:kern w:val="2"/>
          <w:sz w:val="28"/>
          <w:szCs w:val="28"/>
        </w:rPr>
        <w:t xml:space="preserve"> avanzato</w:t>
      </w:r>
      <w:r w:rsidR="00897199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</w:p>
    <w:p w14:paraId="63974203" w14:textId="77777777" w:rsidR="00E57256" w:rsidRDefault="00E57256" w:rsidP="00E57256"/>
    <w:p w14:paraId="3CCC54B7" w14:textId="77777777" w:rsidR="00E57256" w:rsidRDefault="00E57256" w:rsidP="00E57256"/>
    <w:p w14:paraId="36082373" w14:textId="5C74E306" w:rsidR="00490E56" w:rsidRDefault="00E57256" w:rsidP="00490E56">
      <w:pPr>
        <w:ind w:right="-35"/>
        <w:jc w:val="both"/>
        <w:rPr>
          <w:rFonts w:ascii="Arial" w:hAnsi="Arial" w:cs="Arial"/>
          <w:color w:val="222222"/>
          <w:shd w:val="clear" w:color="auto" w:fill="FFFFFF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490E56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2119B0">
        <w:rPr>
          <w:rFonts w:ascii="Century Gothic" w:hAnsi="Century Gothic" w:cs="Century Gothic"/>
          <w:kern w:val="2"/>
          <w:sz w:val="24"/>
          <w:szCs w:val="24"/>
        </w:rPr>
        <w:t xml:space="preserve">7 </w:t>
      </w:r>
      <w:r w:rsidR="00490E56">
        <w:rPr>
          <w:rFonts w:ascii="Century Gothic" w:hAnsi="Century Gothic" w:cs="Century Gothic"/>
          <w:kern w:val="2"/>
          <w:sz w:val="24"/>
          <w:szCs w:val="24"/>
        </w:rPr>
        <w:t xml:space="preserve">maggio </w:t>
      </w:r>
      <w:r w:rsidR="00131B5A">
        <w:rPr>
          <w:rFonts w:ascii="Century Gothic" w:hAnsi="Century Gothic" w:cs="Century Gothic"/>
          <w:kern w:val="2"/>
          <w:sz w:val="24"/>
          <w:szCs w:val="24"/>
        </w:rPr>
        <w:t>202</w:t>
      </w:r>
      <w:r>
        <w:rPr>
          <w:rFonts w:ascii="Century Gothic" w:hAnsi="Century Gothic" w:cs="Century Gothic"/>
          <w:kern w:val="2"/>
          <w:sz w:val="24"/>
          <w:szCs w:val="24"/>
        </w:rPr>
        <w:t>6</w:t>
      </w:r>
    </w:p>
    <w:p w14:paraId="4BF6219D" w14:textId="64091F47" w:rsidR="00490E56" w:rsidRDefault="00490E56" w:rsidP="00490E56">
      <w:pPr>
        <w:ind w:right="-35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406C059A" w14:textId="2561D1C9" w:rsidR="002119B0" w:rsidRDefault="002119B0" w:rsidP="002119B0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Sono 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20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 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cardiologi provenienti da tutta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Europa</w:t>
      </w:r>
      <w:r w:rsid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- fra cui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Gran Bretagna, Portogallo, Polonia, Grecia, Bulgaria </w:t>
      </w:r>
      <w:bookmarkStart w:id="0" w:name="_GoBack"/>
      <w:bookmarkEnd w:id="0"/>
      <w:r w:rsid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>-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che oggi a Verona </w:t>
      </w:r>
      <w:r w:rsid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stanno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assist</w:t>
      </w:r>
      <w:r w:rsid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>endo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 diretta alla 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live surgery del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prof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Flavio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Ribichini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direttore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Cardiologia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 </w:t>
      </w:r>
      <w:r w:rsid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>del dipartimento Cardio</w:t>
      </w:r>
      <w:r w:rsid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>vascolare</w:t>
      </w:r>
      <w:r w:rsid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toracico</w:t>
      </w:r>
      <w:r w:rsid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 w:rsid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 w:rsid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</w:p>
    <w:p w14:paraId="4BB41363" w14:textId="77777777" w:rsidR="002119B0" w:rsidRPr="002119B0" w:rsidRDefault="002119B0" w:rsidP="002119B0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0B1FC24F" w14:textId="312D4B2C" w:rsidR="002119B0" w:rsidRDefault="002119B0" w:rsidP="002119B0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Ieri si sono tenute le 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lezioni teoriche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oggi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gli interventi di 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angioplastica nelle sale op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eratorie del polo chirurgico Confortini di Borgo Trento</w:t>
      </w:r>
      <w:r w:rsid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sono seguite in diretta dai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medici n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ei maxi schermi </w:t>
      </w:r>
      <w:r w:rsid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allestiti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d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all’hotel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L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eon d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’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oro.</w:t>
      </w:r>
    </w:p>
    <w:p w14:paraId="1DC1AC5D" w14:textId="77777777" w:rsidR="002119B0" w:rsidRPr="002119B0" w:rsidRDefault="002119B0" w:rsidP="002119B0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C6E109D" w14:textId="4A0611B7" w:rsidR="002119B0" w:rsidRPr="002119B0" w:rsidRDefault="00897199" w:rsidP="002119B0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proofErr w:type="spellStart"/>
      <w:r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Aoui</w:t>
      </w:r>
      <w:proofErr w:type="spellEnd"/>
      <w:r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 </w:t>
      </w:r>
      <w:proofErr w:type="spellStart"/>
      <w:r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international</w:t>
      </w:r>
      <w:proofErr w:type="spellEnd"/>
      <w:r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 per</w:t>
      </w:r>
      <w:r w:rsidR="002119B0" w:rsidRPr="002119B0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 </w:t>
      </w:r>
      <w:r w:rsidR="007C38AA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tecnologia avanzata di </w:t>
      </w:r>
      <w:proofErr w:type="spellStart"/>
      <w:r w:rsidR="002119B0" w:rsidRPr="002119B0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imaging</w:t>
      </w:r>
      <w:proofErr w:type="spellEnd"/>
      <w:r w:rsidR="002119B0" w:rsidRPr="002119B0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.</w:t>
      </w:r>
      <w:r w:rsid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Il motivo di interesse su V</w:t>
      </w:r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erona</w:t>
      </w:r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 ambito internazionale</w:t>
      </w:r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è </w:t>
      </w:r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>dovuto al fatto che</w:t>
      </w:r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questi interventi</w:t>
      </w:r>
      <w:r w:rsid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vengono</w:t>
      </w:r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eseguiti </w:t>
      </w:r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in</w:t>
      </w:r>
      <w:r w:rsid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an</w:t>
      </w:r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estesia locale, usan</w:t>
      </w:r>
      <w:r w:rsid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d</w:t>
      </w:r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 una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avanzata</w:t>
      </w:r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tecnologia di </w:t>
      </w:r>
      <w:proofErr w:type="spellStart"/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imaging</w:t>
      </w:r>
      <w:proofErr w:type="spellEnd"/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intravascolare che </w:t>
      </w:r>
      <w:r w:rsid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permette di vedere la dimensione esatta </w:t>
      </w:r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della placca e la f</w:t>
      </w:r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>isiologia</w:t>
      </w:r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delle coronarie</w:t>
      </w:r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su cui intervenire.</w:t>
      </w:r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“Corso </w:t>
      </w:r>
      <w:proofErr w:type="spellStart"/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>international</w:t>
      </w:r>
      <w:proofErr w:type="spellEnd"/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>” di oggi è un evento che</w:t>
      </w:r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mostra in diretta l’expertise dell’équipe nell’utilizzo di dispositivi avanzati di </w:t>
      </w:r>
      <w:proofErr w:type="spellStart"/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>imaging</w:t>
      </w:r>
      <w:proofErr w:type="spellEnd"/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proofErr w:type="spellStart"/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>virtual</w:t>
      </w:r>
      <w:proofErr w:type="spellEnd"/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PCI, palloncini medicati. </w:t>
      </w:r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4E817BC6" w14:textId="77777777" w:rsidR="002119B0" w:rsidRDefault="002119B0" w:rsidP="002119B0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7377DDA" w14:textId="5E803060" w:rsidR="002119B0" w:rsidRDefault="007C38AA" w:rsidP="002119B0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I casi trattati</w:t>
      </w:r>
      <w:r w:rsidR="002119B0" w:rsidRPr="002119B0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.</w:t>
      </w:r>
      <w:r w:rsid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Questo tipo di interventi vengono effettuati su pazienti con infarto o con diagnosi </w:t>
      </w:r>
      <w:r w:rsidR="002119B0"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di cardiopatia ischemica con dolore toracico anginoso</w:t>
      </w:r>
      <w:r w:rsid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>. I pazienti anziani si distribuiscono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equamente</w:t>
      </w:r>
      <w:r w:rsid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tra uomi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ni</w:t>
      </w:r>
      <w:r w:rsid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donne, i pazienti giovani sono prevalentemente maschi.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L’aterosclerosi è una malattia infiammatoria delle arterie con presenza di placche dovute a ipertensione, fumo, diabete o colesterolo alto.</w:t>
      </w:r>
      <w:r w:rsid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74FB353A" w14:textId="77777777" w:rsidR="002119B0" w:rsidRDefault="002119B0" w:rsidP="002119B0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48297A23" w14:textId="6741C10C" w:rsidR="002119B0" w:rsidRDefault="002119B0" w:rsidP="002119B0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119B0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Le sale operatorie.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Le sale dedicate al polo Confortini sono 3: 2 di </w:t>
      </w:r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>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modinamica (dove si effettuano interventi di angioplastica) e una sala di </w:t>
      </w:r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>E</w:t>
      </w:r>
      <w:r w:rsidRPr="002119B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lettrofisiologia per le aritmie. </w:t>
      </w:r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Queste sale sono attive H24 per infarti, </w:t>
      </w:r>
      <w:proofErr w:type="spellStart"/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>stroke</w:t>
      </w:r>
      <w:proofErr w:type="spellEnd"/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ogni tipo di emergenza.</w:t>
      </w:r>
    </w:p>
    <w:p w14:paraId="22F66003" w14:textId="77777777" w:rsidR="002119B0" w:rsidRDefault="002119B0" w:rsidP="002119B0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7A3F79B0" w14:textId="51D709FA" w:rsidR="002119B0" w:rsidRPr="002119B0" w:rsidRDefault="002119B0" w:rsidP="002119B0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Alla live surgery </w:t>
      </w:r>
      <w:r w:rsidR="007C38A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di oggi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erano presenti:</w:t>
      </w:r>
      <w:r w:rsidR="00EC146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dott.ssa </w:t>
      </w:r>
      <w:r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Monica </w:t>
      </w:r>
      <w:proofErr w:type="spellStart"/>
      <w:r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Battistoni</w:t>
      </w:r>
      <w:proofErr w:type="spellEnd"/>
      <w:r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perfusionista, </w:t>
      </w:r>
      <w:r w:rsidR="00EC1464"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dott.ssa </w:t>
      </w:r>
      <w:r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Cristina Spina</w:t>
      </w:r>
      <w:r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infermiera, </w:t>
      </w:r>
      <w:r w:rsidR="00EC1464"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dott.ssa </w:t>
      </w:r>
      <w:r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Patrizia Venditti</w:t>
      </w:r>
      <w:r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caposala, </w:t>
      </w:r>
      <w:r w:rsidR="00EC1464"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dott. </w:t>
      </w:r>
      <w:r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Michele </w:t>
      </w:r>
      <w:proofErr w:type="spellStart"/>
      <w:r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Mellis</w:t>
      </w:r>
      <w:proofErr w:type="spellEnd"/>
      <w:r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tecnico radiologia,</w:t>
      </w:r>
      <w:r w:rsidR="00EC1464"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dott.</w:t>
      </w:r>
      <w:r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Simone </w:t>
      </w:r>
      <w:proofErr w:type="spellStart"/>
      <w:r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Fezzi</w:t>
      </w:r>
      <w:proofErr w:type="spellEnd"/>
      <w:r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EC1464"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>c</w:t>
      </w:r>
      <w:r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ardiologo </w:t>
      </w:r>
      <w:proofErr w:type="spellStart"/>
      <w:r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>emodinamista</w:t>
      </w:r>
      <w:proofErr w:type="spellEnd"/>
      <w:r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 w:rsidR="00EC1464"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prof. </w:t>
      </w:r>
      <w:r w:rsidR="00EC1464"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Flavio</w:t>
      </w:r>
      <w:r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 </w:t>
      </w:r>
      <w:proofErr w:type="spellStart"/>
      <w:r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Ribichini</w:t>
      </w:r>
      <w:proofErr w:type="spellEnd"/>
      <w:r w:rsidR="00EC1464"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direttore unità</w:t>
      </w:r>
      <w:r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EC1464"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dott.ssa </w:t>
      </w:r>
      <w:r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 xml:space="preserve">Simona </w:t>
      </w:r>
      <w:proofErr w:type="spellStart"/>
      <w:r w:rsidRPr="00897199">
        <w:rPr>
          <w:rFonts w:ascii="Century Gothic" w:eastAsia="Calibri" w:hAnsi="Century Gothic"/>
          <w:bCs/>
          <w:kern w:val="2"/>
          <w:sz w:val="24"/>
          <w:szCs w:val="24"/>
          <w:lang w:eastAsia="en-US"/>
        </w:rPr>
        <w:t>Fetche</w:t>
      </w:r>
      <w:proofErr w:type="spellEnd"/>
      <w:r w:rsidRPr="00897199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infermiera</w:t>
      </w:r>
      <w:r w:rsidR="00EC146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</w:p>
    <w:p w14:paraId="420052EB" w14:textId="77777777" w:rsidR="002119B0" w:rsidRDefault="002119B0" w:rsidP="002119B0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8763584" w14:textId="3D43CC89" w:rsidR="002119B0" w:rsidRPr="002119B0" w:rsidRDefault="002119B0" w:rsidP="00FF4433">
      <w:pPr>
        <w:ind w:right="-35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2119B0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lastRenderedPageBreak/>
        <w:t xml:space="preserve">Prof. Flavio </w:t>
      </w:r>
      <w:proofErr w:type="spellStart"/>
      <w:r w:rsidRPr="002119B0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Ribichini</w:t>
      </w:r>
      <w:proofErr w:type="spellEnd"/>
      <w:r w:rsidRPr="002119B0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:</w:t>
      </w:r>
      <w:r w:rsid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“</w:t>
      </w:r>
      <w:r w:rsidR="00A96C38" w:rsidRP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Oggi dalle nostre sale operatorie di Cardiologia interventistica abbiamo </w:t>
      </w:r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già trattato e </w:t>
      </w:r>
      <w:r w:rsidR="00A96C38" w:rsidRP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>trasmesso il primo caso dedicato all’analisi e diagnosi intravascolare</w:t>
      </w:r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 w:rsidR="00A96C38" w:rsidRP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con tecnologie avanzate di fisiologia </w:t>
      </w:r>
      <w:proofErr w:type="spellStart"/>
      <w:r w:rsidR="00A96C38" w:rsidRP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>intracoronarica</w:t>
      </w:r>
      <w:proofErr w:type="spellEnd"/>
      <w:r w:rsidR="00A96C38" w:rsidRP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</w:t>
      </w:r>
      <w:proofErr w:type="spellStart"/>
      <w:r w:rsidR="00A96C38" w:rsidRP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>imaging</w:t>
      </w:r>
      <w:proofErr w:type="spellEnd"/>
      <w:r w:rsidR="00A96C38" w:rsidRP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 w:rsidR="00A96C38" w:rsidRP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>intracoronarico</w:t>
      </w:r>
      <w:proofErr w:type="spellEnd"/>
      <w:r w:rsidR="00A96C38" w:rsidRP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Continueremo tutto il giorno </w:t>
      </w:r>
      <w:r w:rsidR="00A96C38" w:rsidRP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>per diagnosi e ottimizzazione delle procedure di angioplastiche coronariche</w:t>
      </w:r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r w:rsid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>Ieri</w:t>
      </w:r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>, invece,</w:t>
      </w:r>
      <w:r w:rsid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FF4433" w:rsidRP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>abbiamo tenuto</w:t>
      </w:r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qui in </w:t>
      </w:r>
      <w:proofErr w:type="spellStart"/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 w:rsidR="00FF4433" w:rsidRP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 seminario dedicato alla </w:t>
      </w:r>
      <w:r w:rsid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>C</w:t>
      </w:r>
      <w:r w:rsidR="00FF4433" w:rsidRP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>ardiologia interventistica</w:t>
      </w:r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Una </w:t>
      </w:r>
      <w:r w:rsidR="00FF4433" w:rsidRP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>lezione</w:t>
      </w:r>
      <w:r w:rsidR="00CD448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FF4433" w:rsidRP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in inglese </w:t>
      </w:r>
      <w:r w:rsidR="00FF4433">
        <w:rPr>
          <w:rFonts w:ascii="Century Gothic" w:eastAsia="Calibri" w:hAnsi="Century Gothic"/>
          <w:kern w:val="2"/>
          <w:sz w:val="24"/>
          <w:szCs w:val="24"/>
          <w:lang w:eastAsia="en-US"/>
        </w:rPr>
        <w:t>poiché i nostri ospiti vengono da diversi paesi</w:t>
      </w:r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europei</w:t>
      </w:r>
      <w:r w:rsidR="00EC1464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 w:rsidR="00A96C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ma anche dall’</w:t>
      </w:r>
      <w:r w:rsidR="00EC1464">
        <w:rPr>
          <w:rFonts w:ascii="Century Gothic" w:eastAsia="Calibri" w:hAnsi="Century Gothic"/>
          <w:kern w:val="2"/>
          <w:sz w:val="24"/>
          <w:szCs w:val="24"/>
          <w:lang w:eastAsia="en-US"/>
        </w:rPr>
        <w:t>Italia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”</w:t>
      </w:r>
      <w:r w:rsidR="00EC1464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1B0E964D" w14:textId="5B781D3B" w:rsidR="00C22368" w:rsidRDefault="00C22368" w:rsidP="004D7138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sectPr w:rsidR="00C22368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07B65" w14:textId="77777777" w:rsidR="008E14BD" w:rsidRDefault="008E14BD">
      <w:r>
        <w:separator/>
      </w:r>
    </w:p>
  </w:endnote>
  <w:endnote w:type="continuationSeparator" w:id="0">
    <w:p w14:paraId="1D52CF8D" w14:textId="77777777" w:rsidR="008E14BD" w:rsidRDefault="008E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8E14BD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12AD1764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303BC5">
      <w:rPr>
        <w:rStyle w:val="Numeropagina"/>
        <w:noProof/>
        <w:sz w:val="16"/>
        <w:szCs w:val="16"/>
      </w:rPr>
      <w:t>3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85090" w14:textId="77777777" w:rsidR="008E14BD" w:rsidRDefault="008E14BD">
      <w:r>
        <w:separator/>
      </w:r>
    </w:p>
  </w:footnote>
  <w:footnote w:type="continuationSeparator" w:id="0">
    <w:p w14:paraId="0350E4FB" w14:textId="77777777" w:rsidR="008E14BD" w:rsidRDefault="008E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660BF"/>
    <w:rsid w:val="00067F6E"/>
    <w:rsid w:val="00071B73"/>
    <w:rsid w:val="00076CA5"/>
    <w:rsid w:val="000972EB"/>
    <w:rsid w:val="000A5B85"/>
    <w:rsid w:val="000B2E1D"/>
    <w:rsid w:val="000B2EB4"/>
    <w:rsid w:val="000D1844"/>
    <w:rsid w:val="000F4393"/>
    <w:rsid w:val="000F5FA6"/>
    <w:rsid w:val="000F75FE"/>
    <w:rsid w:val="001074C9"/>
    <w:rsid w:val="00126DB0"/>
    <w:rsid w:val="00131701"/>
    <w:rsid w:val="00131B5A"/>
    <w:rsid w:val="00134F6B"/>
    <w:rsid w:val="00135077"/>
    <w:rsid w:val="00142FEC"/>
    <w:rsid w:val="00150CB8"/>
    <w:rsid w:val="00163EF3"/>
    <w:rsid w:val="00171491"/>
    <w:rsid w:val="00176C71"/>
    <w:rsid w:val="00186FDF"/>
    <w:rsid w:val="00195263"/>
    <w:rsid w:val="001A34F6"/>
    <w:rsid w:val="001B222B"/>
    <w:rsid w:val="001B3A4C"/>
    <w:rsid w:val="001C0E3D"/>
    <w:rsid w:val="001C1E8B"/>
    <w:rsid w:val="001C4E07"/>
    <w:rsid w:val="001D6619"/>
    <w:rsid w:val="001E6E94"/>
    <w:rsid w:val="002119B0"/>
    <w:rsid w:val="0021265E"/>
    <w:rsid w:val="00220E80"/>
    <w:rsid w:val="00232800"/>
    <w:rsid w:val="00251022"/>
    <w:rsid w:val="00256D92"/>
    <w:rsid w:val="0026507D"/>
    <w:rsid w:val="002659E6"/>
    <w:rsid w:val="00281D76"/>
    <w:rsid w:val="00287384"/>
    <w:rsid w:val="002955DF"/>
    <w:rsid w:val="002A6D44"/>
    <w:rsid w:val="002B0FD3"/>
    <w:rsid w:val="002B5517"/>
    <w:rsid w:val="002C439C"/>
    <w:rsid w:val="002D1BC7"/>
    <w:rsid w:val="002D5DFA"/>
    <w:rsid w:val="002E309A"/>
    <w:rsid w:val="003017B5"/>
    <w:rsid w:val="00303BC5"/>
    <w:rsid w:val="00304E1B"/>
    <w:rsid w:val="00322772"/>
    <w:rsid w:val="00330B0F"/>
    <w:rsid w:val="00334395"/>
    <w:rsid w:val="00334DBD"/>
    <w:rsid w:val="0034525B"/>
    <w:rsid w:val="003578DD"/>
    <w:rsid w:val="00364CE1"/>
    <w:rsid w:val="003656B7"/>
    <w:rsid w:val="0036769C"/>
    <w:rsid w:val="00385F98"/>
    <w:rsid w:val="00387F33"/>
    <w:rsid w:val="0039096F"/>
    <w:rsid w:val="003949E3"/>
    <w:rsid w:val="003A0AA8"/>
    <w:rsid w:val="003B17E5"/>
    <w:rsid w:val="003C7B4E"/>
    <w:rsid w:val="003F7BAD"/>
    <w:rsid w:val="00426A95"/>
    <w:rsid w:val="004339E2"/>
    <w:rsid w:val="00434B3E"/>
    <w:rsid w:val="00435984"/>
    <w:rsid w:val="00435D36"/>
    <w:rsid w:val="00447C91"/>
    <w:rsid w:val="004642C6"/>
    <w:rsid w:val="00467D83"/>
    <w:rsid w:val="00471005"/>
    <w:rsid w:val="00472792"/>
    <w:rsid w:val="00472A5B"/>
    <w:rsid w:val="00473C29"/>
    <w:rsid w:val="00476FB4"/>
    <w:rsid w:val="00490E56"/>
    <w:rsid w:val="00492133"/>
    <w:rsid w:val="0049352E"/>
    <w:rsid w:val="004962E5"/>
    <w:rsid w:val="004C3357"/>
    <w:rsid w:val="004D557A"/>
    <w:rsid w:val="004D7138"/>
    <w:rsid w:val="004D734C"/>
    <w:rsid w:val="004E54B1"/>
    <w:rsid w:val="00500082"/>
    <w:rsid w:val="005014B8"/>
    <w:rsid w:val="00510E3E"/>
    <w:rsid w:val="0051496B"/>
    <w:rsid w:val="00521D10"/>
    <w:rsid w:val="0052520E"/>
    <w:rsid w:val="00541E00"/>
    <w:rsid w:val="00542020"/>
    <w:rsid w:val="00551223"/>
    <w:rsid w:val="00553B6F"/>
    <w:rsid w:val="005557B7"/>
    <w:rsid w:val="00556ED6"/>
    <w:rsid w:val="00561232"/>
    <w:rsid w:val="00566947"/>
    <w:rsid w:val="00567F62"/>
    <w:rsid w:val="0057595C"/>
    <w:rsid w:val="005778AA"/>
    <w:rsid w:val="00590417"/>
    <w:rsid w:val="00595025"/>
    <w:rsid w:val="005A1D34"/>
    <w:rsid w:val="005C6023"/>
    <w:rsid w:val="005E1038"/>
    <w:rsid w:val="005E3FFF"/>
    <w:rsid w:val="005E4D16"/>
    <w:rsid w:val="005F3128"/>
    <w:rsid w:val="005F41E0"/>
    <w:rsid w:val="0060241B"/>
    <w:rsid w:val="00603F95"/>
    <w:rsid w:val="006213F7"/>
    <w:rsid w:val="00626CD5"/>
    <w:rsid w:val="00644AEC"/>
    <w:rsid w:val="006467E4"/>
    <w:rsid w:val="00650510"/>
    <w:rsid w:val="00655D4D"/>
    <w:rsid w:val="00661363"/>
    <w:rsid w:val="00665EC3"/>
    <w:rsid w:val="006813AD"/>
    <w:rsid w:val="00694E7C"/>
    <w:rsid w:val="006A0F88"/>
    <w:rsid w:val="006A21A2"/>
    <w:rsid w:val="006B16A8"/>
    <w:rsid w:val="006B1D75"/>
    <w:rsid w:val="006B3F2B"/>
    <w:rsid w:val="006B63A7"/>
    <w:rsid w:val="006C191D"/>
    <w:rsid w:val="006C3A76"/>
    <w:rsid w:val="006C5801"/>
    <w:rsid w:val="006C5A3D"/>
    <w:rsid w:val="006F297B"/>
    <w:rsid w:val="006F493E"/>
    <w:rsid w:val="00700B07"/>
    <w:rsid w:val="00701E98"/>
    <w:rsid w:val="0070381B"/>
    <w:rsid w:val="00703D50"/>
    <w:rsid w:val="00707657"/>
    <w:rsid w:val="00713A61"/>
    <w:rsid w:val="00713DD1"/>
    <w:rsid w:val="00726A76"/>
    <w:rsid w:val="00731C76"/>
    <w:rsid w:val="00732B7F"/>
    <w:rsid w:val="00734DF2"/>
    <w:rsid w:val="00736EE7"/>
    <w:rsid w:val="00741D85"/>
    <w:rsid w:val="00751C18"/>
    <w:rsid w:val="00783AB7"/>
    <w:rsid w:val="007A2E1C"/>
    <w:rsid w:val="007B4F28"/>
    <w:rsid w:val="007B545E"/>
    <w:rsid w:val="007C38AA"/>
    <w:rsid w:val="007D1651"/>
    <w:rsid w:val="007D1C63"/>
    <w:rsid w:val="007D2F89"/>
    <w:rsid w:val="007D4E55"/>
    <w:rsid w:val="007E1D87"/>
    <w:rsid w:val="007E342D"/>
    <w:rsid w:val="007E5444"/>
    <w:rsid w:val="007F318B"/>
    <w:rsid w:val="007F70C6"/>
    <w:rsid w:val="0080618A"/>
    <w:rsid w:val="00811322"/>
    <w:rsid w:val="0081167A"/>
    <w:rsid w:val="00821C9B"/>
    <w:rsid w:val="00832A0A"/>
    <w:rsid w:val="008333A8"/>
    <w:rsid w:val="008430AC"/>
    <w:rsid w:val="008521E4"/>
    <w:rsid w:val="00861987"/>
    <w:rsid w:val="0086411B"/>
    <w:rsid w:val="00864AF0"/>
    <w:rsid w:val="008806E4"/>
    <w:rsid w:val="00894F8F"/>
    <w:rsid w:val="00896BFB"/>
    <w:rsid w:val="00897199"/>
    <w:rsid w:val="008A1F74"/>
    <w:rsid w:val="008C5476"/>
    <w:rsid w:val="008E14BD"/>
    <w:rsid w:val="008F0A38"/>
    <w:rsid w:val="00904ED4"/>
    <w:rsid w:val="00910F3B"/>
    <w:rsid w:val="009119B9"/>
    <w:rsid w:val="00914144"/>
    <w:rsid w:val="00917CA3"/>
    <w:rsid w:val="00922B6E"/>
    <w:rsid w:val="00925F41"/>
    <w:rsid w:val="00931781"/>
    <w:rsid w:val="00941567"/>
    <w:rsid w:val="00945CFD"/>
    <w:rsid w:val="0096197D"/>
    <w:rsid w:val="009776B7"/>
    <w:rsid w:val="009824CE"/>
    <w:rsid w:val="00982744"/>
    <w:rsid w:val="009A1E67"/>
    <w:rsid w:val="009A65F4"/>
    <w:rsid w:val="009B484E"/>
    <w:rsid w:val="009B4944"/>
    <w:rsid w:val="009B4FBB"/>
    <w:rsid w:val="009B6A29"/>
    <w:rsid w:val="009C4547"/>
    <w:rsid w:val="009C55E6"/>
    <w:rsid w:val="009D099A"/>
    <w:rsid w:val="009D64F6"/>
    <w:rsid w:val="009D703D"/>
    <w:rsid w:val="009E5CDC"/>
    <w:rsid w:val="009E7E75"/>
    <w:rsid w:val="009F1CD4"/>
    <w:rsid w:val="00A029FE"/>
    <w:rsid w:val="00A03AFD"/>
    <w:rsid w:val="00A16781"/>
    <w:rsid w:val="00A26749"/>
    <w:rsid w:val="00A345D2"/>
    <w:rsid w:val="00A45471"/>
    <w:rsid w:val="00A472C6"/>
    <w:rsid w:val="00A5491E"/>
    <w:rsid w:val="00A6565B"/>
    <w:rsid w:val="00A6626D"/>
    <w:rsid w:val="00A6664E"/>
    <w:rsid w:val="00A66BC4"/>
    <w:rsid w:val="00A72ED0"/>
    <w:rsid w:val="00A817B3"/>
    <w:rsid w:val="00A9313F"/>
    <w:rsid w:val="00A96C38"/>
    <w:rsid w:val="00AA5E4C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15A3D"/>
    <w:rsid w:val="00B20C9A"/>
    <w:rsid w:val="00B2468F"/>
    <w:rsid w:val="00B30658"/>
    <w:rsid w:val="00B6215F"/>
    <w:rsid w:val="00B6242F"/>
    <w:rsid w:val="00B64EE7"/>
    <w:rsid w:val="00B66F65"/>
    <w:rsid w:val="00B73BCF"/>
    <w:rsid w:val="00B742F5"/>
    <w:rsid w:val="00B8523C"/>
    <w:rsid w:val="00B85C8C"/>
    <w:rsid w:val="00B901A1"/>
    <w:rsid w:val="00B91459"/>
    <w:rsid w:val="00BA5023"/>
    <w:rsid w:val="00BA71D6"/>
    <w:rsid w:val="00BA7608"/>
    <w:rsid w:val="00BC550C"/>
    <w:rsid w:val="00BC6A91"/>
    <w:rsid w:val="00BC6F5E"/>
    <w:rsid w:val="00BC76ED"/>
    <w:rsid w:val="00BD2A6E"/>
    <w:rsid w:val="00BE0706"/>
    <w:rsid w:val="00BE2B97"/>
    <w:rsid w:val="00BE58AE"/>
    <w:rsid w:val="00BE6B57"/>
    <w:rsid w:val="00BF0FF9"/>
    <w:rsid w:val="00BF2B6C"/>
    <w:rsid w:val="00BF7996"/>
    <w:rsid w:val="00C05A0C"/>
    <w:rsid w:val="00C10023"/>
    <w:rsid w:val="00C22368"/>
    <w:rsid w:val="00C22A90"/>
    <w:rsid w:val="00C43D27"/>
    <w:rsid w:val="00C449CF"/>
    <w:rsid w:val="00C81136"/>
    <w:rsid w:val="00C85159"/>
    <w:rsid w:val="00C92FC6"/>
    <w:rsid w:val="00CA6F49"/>
    <w:rsid w:val="00CC09D0"/>
    <w:rsid w:val="00CD448F"/>
    <w:rsid w:val="00CF41B1"/>
    <w:rsid w:val="00CF67E4"/>
    <w:rsid w:val="00D05C74"/>
    <w:rsid w:val="00D12011"/>
    <w:rsid w:val="00D15BB2"/>
    <w:rsid w:val="00D23B55"/>
    <w:rsid w:val="00D27D2B"/>
    <w:rsid w:val="00D47BC5"/>
    <w:rsid w:val="00D75A84"/>
    <w:rsid w:val="00D817E7"/>
    <w:rsid w:val="00D84103"/>
    <w:rsid w:val="00D90207"/>
    <w:rsid w:val="00D935EF"/>
    <w:rsid w:val="00DC449B"/>
    <w:rsid w:val="00DC7DC5"/>
    <w:rsid w:val="00DD4224"/>
    <w:rsid w:val="00DD63AF"/>
    <w:rsid w:val="00DE14DF"/>
    <w:rsid w:val="00E03611"/>
    <w:rsid w:val="00E1135B"/>
    <w:rsid w:val="00E12EBE"/>
    <w:rsid w:val="00E22C6C"/>
    <w:rsid w:val="00E24D52"/>
    <w:rsid w:val="00E254A1"/>
    <w:rsid w:val="00E307A7"/>
    <w:rsid w:val="00E32BA5"/>
    <w:rsid w:val="00E45F1F"/>
    <w:rsid w:val="00E53464"/>
    <w:rsid w:val="00E54BD9"/>
    <w:rsid w:val="00E57256"/>
    <w:rsid w:val="00E7016A"/>
    <w:rsid w:val="00E72687"/>
    <w:rsid w:val="00E80FB8"/>
    <w:rsid w:val="00EA36AA"/>
    <w:rsid w:val="00EB2F96"/>
    <w:rsid w:val="00EC1464"/>
    <w:rsid w:val="00EC69E8"/>
    <w:rsid w:val="00EC72B1"/>
    <w:rsid w:val="00EC7F78"/>
    <w:rsid w:val="00EE7A9F"/>
    <w:rsid w:val="00EF5441"/>
    <w:rsid w:val="00F00774"/>
    <w:rsid w:val="00F16446"/>
    <w:rsid w:val="00F204BF"/>
    <w:rsid w:val="00F3661F"/>
    <w:rsid w:val="00F3670F"/>
    <w:rsid w:val="00F4463F"/>
    <w:rsid w:val="00F750B0"/>
    <w:rsid w:val="00F75ED1"/>
    <w:rsid w:val="00F80C10"/>
    <w:rsid w:val="00F810D1"/>
    <w:rsid w:val="00F92889"/>
    <w:rsid w:val="00F93BF3"/>
    <w:rsid w:val="00FA530D"/>
    <w:rsid w:val="00FB6122"/>
    <w:rsid w:val="00FC27A8"/>
    <w:rsid w:val="00FC438A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EB05-8F5A-440D-8D45-2C8564C6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2763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MIRELLA GOBBI SPROCAGNOCCHI</cp:lastModifiedBy>
  <cp:revision>7</cp:revision>
  <cp:lastPrinted>2026-02-10T17:14:00Z</cp:lastPrinted>
  <dcterms:created xsi:type="dcterms:W3CDTF">2026-05-04T10:27:00Z</dcterms:created>
  <dcterms:modified xsi:type="dcterms:W3CDTF">2026-05-07T11:27:00Z</dcterms:modified>
</cp:coreProperties>
</file>